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D9B0" w14:textId="5A3BA014" w:rsidR="003E68CE" w:rsidRDefault="003E68CE" w:rsidP="003E68CE">
      <w:pPr>
        <w:spacing w:before="120" w:line="276" w:lineRule="auto"/>
        <w:rPr>
          <w:rFonts w:ascii="Calibri" w:hAnsi="Calibri" w:cs="Arial"/>
          <w:b/>
          <w:lang w:val="el-GR"/>
        </w:rPr>
      </w:pPr>
      <w:bookmarkStart w:id="0" w:name="_Toc181708547"/>
      <w:r>
        <w:rPr>
          <w:noProof/>
        </w:rPr>
        <w:drawing>
          <wp:inline distT="0" distB="0" distL="0" distR="0" wp14:anchorId="3C78F80E" wp14:editId="6D34BCC4">
            <wp:extent cx="1076325" cy="1076325"/>
            <wp:effectExtent l="0" t="0" r="9525" b="9525"/>
            <wp:docPr id="1" name="Picture 1" descr="Εικόνα που περιέχει κείμενο, υπογραφή, μαύρο, φλιτζάν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είμενο, υπογραφή, μαύρο, φλιτζάνι&#10;&#10;Περιγραφή που δημιουργήθηκε αυτόματα"/>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0C7A892C" w14:textId="77777777" w:rsidR="003E68CE" w:rsidRDefault="003E68CE" w:rsidP="003E68CE">
      <w:pPr>
        <w:spacing w:before="120" w:line="276" w:lineRule="auto"/>
        <w:rPr>
          <w:rFonts w:ascii="Calibri" w:hAnsi="Calibri" w:cs="Arial"/>
          <w:b/>
          <w:lang w:val="el-GR"/>
        </w:rPr>
      </w:pPr>
    </w:p>
    <w:p w14:paraId="239EED7B" w14:textId="77777777" w:rsidR="003E68CE" w:rsidRDefault="003E68CE" w:rsidP="003E68CE">
      <w:pPr>
        <w:spacing w:before="120" w:line="276" w:lineRule="auto"/>
        <w:rPr>
          <w:rFonts w:ascii="Calibri" w:hAnsi="Calibri" w:cs="Arial"/>
          <w:b/>
          <w:lang w:val="el-GR"/>
        </w:rPr>
      </w:pPr>
    </w:p>
    <w:p w14:paraId="7959A6E6" w14:textId="13AE5FD3" w:rsidR="000F4FD4" w:rsidRDefault="000F4FD4" w:rsidP="003E68CE">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F64BCB0" w14:textId="77777777" w:rsidR="000F4FD4" w:rsidRPr="00705AAD" w:rsidRDefault="000F4FD4" w:rsidP="00A7599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087381" w14:textId="77777777" w:rsidTr="007673F3">
        <w:tc>
          <w:tcPr>
            <w:tcW w:w="3205" w:type="dxa"/>
            <w:shd w:val="clear" w:color="auto" w:fill="DDD9C3" w:themeFill="background2" w:themeFillShade="E6"/>
          </w:tcPr>
          <w:p w14:paraId="56A7A4F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86FBF3D" w14:textId="1AA587CE" w:rsidR="000F4FD4" w:rsidRPr="005E1AF8" w:rsidRDefault="005E1AF8" w:rsidP="007673F3">
            <w:pPr>
              <w:rPr>
                <w:rFonts w:ascii="Calibri" w:hAnsi="Calibri" w:cs="Arial"/>
                <w:sz w:val="20"/>
                <w:szCs w:val="20"/>
                <w:lang w:val="el-GR"/>
              </w:rPr>
            </w:pPr>
            <w:r w:rsidRPr="005E1AF8">
              <w:rPr>
                <w:rFonts w:ascii="Calibri" w:hAnsi="Calibri" w:cs="Arial"/>
                <w:sz w:val="20"/>
                <w:szCs w:val="20"/>
                <w:lang w:val="el-GR"/>
              </w:rPr>
              <w:t>ΟΙΚΟΝΟΜΙΚΩΝ ΚΑΙ ΔΙΟΙΚΗΤΙΚΩΝ ΕΠΙΣΤΗΜΩΝ</w:t>
            </w:r>
          </w:p>
        </w:tc>
      </w:tr>
      <w:tr w:rsidR="000F4FD4" w:rsidRPr="00705AAD" w14:paraId="1A503657" w14:textId="77777777" w:rsidTr="007673F3">
        <w:tc>
          <w:tcPr>
            <w:tcW w:w="3205" w:type="dxa"/>
            <w:shd w:val="clear" w:color="auto" w:fill="DDD9C3" w:themeFill="background2" w:themeFillShade="E6"/>
          </w:tcPr>
          <w:p w14:paraId="49440EE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2FBA0AF" w14:textId="23E98891" w:rsidR="000F4FD4" w:rsidRPr="005E1AF8" w:rsidRDefault="005E1AF8" w:rsidP="007673F3">
            <w:pPr>
              <w:rPr>
                <w:rFonts w:ascii="Calibri" w:hAnsi="Calibri" w:cs="Arial"/>
                <w:sz w:val="20"/>
                <w:szCs w:val="20"/>
                <w:lang w:val="el-GR"/>
              </w:rPr>
            </w:pPr>
            <w:r w:rsidRPr="005E1AF8">
              <w:rPr>
                <w:rFonts w:ascii="Calibri" w:hAnsi="Calibri" w:cs="Arial"/>
                <w:sz w:val="20"/>
                <w:szCs w:val="20"/>
                <w:lang w:val="el-GR"/>
              </w:rPr>
              <w:t>ΛΟΓΙΣΤΙΚΗΣ ΚΑΙ ΧΡΗΜΑΤΟΟΙΚΟΝΟΜΙΚΗΣ</w:t>
            </w:r>
          </w:p>
        </w:tc>
      </w:tr>
      <w:tr w:rsidR="000F4FD4" w:rsidRPr="00705AAD" w14:paraId="5AE74494" w14:textId="77777777" w:rsidTr="007673F3">
        <w:tc>
          <w:tcPr>
            <w:tcW w:w="3205" w:type="dxa"/>
            <w:shd w:val="clear" w:color="auto" w:fill="DDD9C3" w:themeFill="background2" w:themeFillShade="E6"/>
          </w:tcPr>
          <w:p w14:paraId="1241562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6F924ED5" w14:textId="6B9D73AD" w:rsidR="000F4FD4" w:rsidRPr="005E1AF8" w:rsidRDefault="005E1AF8" w:rsidP="007673F3">
            <w:pPr>
              <w:rPr>
                <w:rFonts w:ascii="Calibri" w:hAnsi="Calibri" w:cs="Arial"/>
                <w:sz w:val="20"/>
                <w:szCs w:val="20"/>
                <w:lang w:val="el-GR"/>
              </w:rPr>
            </w:pPr>
            <w:r w:rsidRPr="005E1AF8">
              <w:rPr>
                <w:rFonts w:ascii="Calibri" w:hAnsi="Calibri" w:cs="Arial"/>
                <w:sz w:val="20"/>
                <w:szCs w:val="20"/>
                <w:lang w:val="el-GR"/>
              </w:rPr>
              <w:t xml:space="preserve">ΜΕΤΑΠΤΥΧΙΑΚΟ ΠΡΟΓΡΑΜΜΑ ΣΠΟΥΔΩΝ </w:t>
            </w:r>
          </w:p>
        </w:tc>
      </w:tr>
      <w:tr w:rsidR="000F4FD4" w:rsidRPr="00705AAD" w14:paraId="750B4E5B" w14:textId="77777777" w:rsidTr="007673F3">
        <w:tc>
          <w:tcPr>
            <w:tcW w:w="3205" w:type="dxa"/>
            <w:shd w:val="clear" w:color="auto" w:fill="DDD9C3" w:themeFill="background2" w:themeFillShade="E6"/>
          </w:tcPr>
          <w:p w14:paraId="753EBDB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300775D" w14:textId="36E8A1F1" w:rsidR="000F4FD4" w:rsidRPr="00705AAD" w:rsidRDefault="005E1AF8" w:rsidP="007673F3">
            <w:pPr>
              <w:rPr>
                <w:rFonts w:ascii="Calibri" w:hAnsi="Calibri" w:cs="Arial"/>
                <w:b/>
                <w:sz w:val="20"/>
                <w:szCs w:val="20"/>
                <w:lang w:val="el-GR"/>
              </w:rPr>
            </w:pPr>
            <w:r>
              <w:rPr>
                <w:rFonts w:ascii="Calibri" w:hAnsi="Calibri" w:cs="Arial"/>
                <w:b/>
                <w:sz w:val="20"/>
                <w:szCs w:val="20"/>
                <w:lang w:val="el-GR"/>
              </w:rPr>
              <w:t>ΛΟ702</w:t>
            </w:r>
          </w:p>
        </w:tc>
        <w:tc>
          <w:tcPr>
            <w:tcW w:w="2505" w:type="dxa"/>
            <w:gridSpan w:val="2"/>
            <w:shd w:val="clear" w:color="auto" w:fill="DDD9C3" w:themeFill="background2" w:themeFillShade="E6"/>
          </w:tcPr>
          <w:p w14:paraId="43EFDDA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6417830C" w14:textId="15997824" w:rsidR="000F4FD4" w:rsidRPr="00705AAD" w:rsidRDefault="005E1AF8" w:rsidP="007673F3">
            <w:pPr>
              <w:rPr>
                <w:rFonts w:ascii="Calibri" w:hAnsi="Calibri" w:cs="Arial"/>
                <w:b/>
                <w:sz w:val="20"/>
                <w:szCs w:val="20"/>
                <w:lang w:val="el-GR"/>
              </w:rPr>
            </w:pPr>
            <w:r>
              <w:rPr>
                <w:rFonts w:ascii="Calibri" w:hAnsi="Calibri" w:cs="Arial"/>
                <w:b/>
                <w:sz w:val="20"/>
                <w:szCs w:val="20"/>
                <w:lang w:val="el-GR"/>
              </w:rPr>
              <w:t>1</w:t>
            </w:r>
          </w:p>
        </w:tc>
      </w:tr>
      <w:tr w:rsidR="000F4FD4" w:rsidRPr="00705AAD" w14:paraId="2F84E3E7" w14:textId="77777777" w:rsidTr="007673F3">
        <w:trPr>
          <w:trHeight w:val="375"/>
        </w:trPr>
        <w:tc>
          <w:tcPr>
            <w:tcW w:w="3205" w:type="dxa"/>
            <w:shd w:val="clear" w:color="auto" w:fill="DDD9C3" w:themeFill="background2" w:themeFillShade="E6"/>
            <w:vAlign w:val="center"/>
          </w:tcPr>
          <w:p w14:paraId="4DC9E19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4DFF9F4" w14:textId="0CD0EBD8" w:rsidR="000F4FD4" w:rsidRPr="005E1AF8" w:rsidRDefault="005E1AF8" w:rsidP="007673F3">
            <w:pPr>
              <w:rPr>
                <w:rFonts w:ascii="Calibri" w:hAnsi="Calibri" w:cs="Arial"/>
                <w:sz w:val="20"/>
                <w:szCs w:val="20"/>
                <w:lang w:val="el-GR"/>
              </w:rPr>
            </w:pPr>
            <w:r>
              <w:rPr>
                <w:rFonts w:ascii="Calibri" w:hAnsi="Calibri" w:cs="Arial"/>
                <w:sz w:val="20"/>
                <w:szCs w:val="20"/>
                <w:lang w:val="el-GR"/>
              </w:rPr>
              <w:t>ΕΛΕΓΚΤΙΚΗ: ΕΣΩΤΕΡΙΚΟΣ ΕΛΕΓΧΟΣ</w:t>
            </w:r>
          </w:p>
        </w:tc>
      </w:tr>
      <w:tr w:rsidR="000F4FD4" w:rsidRPr="00705AAD" w14:paraId="1DAAE1E4" w14:textId="77777777" w:rsidTr="007673F3">
        <w:trPr>
          <w:trHeight w:val="196"/>
        </w:trPr>
        <w:tc>
          <w:tcPr>
            <w:tcW w:w="5637" w:type="dxa"/>
            <w:gridSpan w:val="3"/>
            <w:shd w:val="clear" w:color="auto" w:fill="DDD9C3" w:themeFill="background2" w:themeFillShade="E6"/>
            <w:vAlign w:val="center"/>
          </w:tcPr>
          <w:p w14:paraId="1827DBB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C253AF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B552CF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21570EDB" w14:textId="77777777" w:rsidTr="007673F3">
        <w:trPr>
          <w:trHeight w:val="194"/>
        </w:trPr>
        <w:tc>
          <w:tcPr>
            <w:tcW w:w="5637" w:type="dxa"/>
            <w:gridSpan w:val="3"/>
          </w:tcPr>
          <w:p w14:paraId="3FA8995B" w14:textId="77EBD838" w:rsidR="000F4FD4" w:rsidRPr="005E1AF8" w:rsidRDefault="005E1AF8" w:rsidP="005E1AF8">
            <w:pPr>
              <w:jc w:val="center"/>
              <w:rPr>
                <w:rFonts w:ascii="Calibri" w:hAnsi="Calibri" w:cs="Arial"/>
                <w:sz w:val="20"/>
                <w:szCs w:val="20"/>
                <w:lang w:val="el-GR"/>
              </w:rPr>
            </w:pPr>
            <w:r w:rsidRPr="005E1AF8">
              <w:rPr>
                <w:rFonts w:ascii="Calibri" w:hAnsi="Calibri" w:cs="Arial"/>
                <w:sz w:val="20"/>
                <w:szCs w:val="20"/>
                <w:lang w:val="el-GR"/>
              </w:rPr>
              <w:t>Δ</w:t>
            </w:r>
            <w:r w:rsidR="00B93B10">
              <w:rPr>
                <w:rFonts w:ascii="Calibri" w:hAnsi="Calibri" w:cs="Arial"/>
                <w:sz w:val="20"/>
                <w:szCs w:val="20"/>
                <w:lang w:val="el-GR"/>
              </w:rPr>
              <w:t>ΙΑΛΕΞΕΙΣ</w:t>
            </w:r>
          </w:p>
        </w:tc>
        <w:tc>
          <w:tcPr>
            <w:tcW w:w="1559" w:type="dxa"/>
            <w:gridSpan w:val="2"/>
          </w:tcPr>
          <w:p w14:paraId="4210145F" w14:textId="6E90B3F8" w:rsidR="000F4FD4" w:rsidRPr="005E1AF8" w:rsidRDefault="005E1AF8" w:rsidP="007673F3">
            <w:pPr>
              <w:jc w:val="center"/>
              <w:rPr>
                <w:rFonts w:ascii="Calibri" w:hAnsi="Calibri" w:cs="Arial"/>
                <w:sz w:val="20"/>
                <w:szCs w:val="20"/>
                <w:lang w:val="el-GR"/>
              </w:rPr>
            </w:pPr>
            <w:r w:rsidRPr="005E1AF8">
              <w:rPr>
                <w:rFonts w:ascii="Calibri" w:hAnsi="Calibri" w:cs="Arial"/>
                <w:sz w:val="20"/>
                <w:szCs w:val="20"/>
                <w:lang w:val="el-GR"/>
              </w:rPr>
              <w:t>3</w:t>
            </w:r>
          </w:p>
        </w:tc>
        <w:tc>
          <w:tcPr>
            <w:tcW w:w="1240" w:type="dxa"/>
          </w:tcPr>
          <w:p w14:paraId="7DEA51F5" w14:textId="40552070" w:rsidR="000F4FD4" w:rsidRPr="005E1AF8" w:rsidRDefault="005E1AF8" w:rsidP="007673F3">
            <w:pPr>
              <w:jc w:val="center"/>
              <w:rPr>
                <w:rFonts w:ascii="Calibri" w:hAnsi="Calibri" w:cs="Arial"/>
                <w:sz w:val="20"/>
                <w:szCs w:val="20"/>
                <w:lang w:val="el-GR"/>
              </w:rPr>
            </w:pPr>
            <w:r w:rsidRPr="005E1AF8">
              <w:rPr>
                <w:rFonts w:ascii="Calibri" w:hAnsi="Calibri" w:cs="Arial"/>
                <w:sz w:val="20"/>
                <w:szCs w:val="20"/>
                <w:lang w:val="el-GR"/>
              </w:rPr>
              <w:t>7</w:t>
            </w:r>
          </w:p>
        </w:tc>
      </w:tr>
      <w:tr w:rsidR="000F4FD4" w:rsidRPr="00705AAD" w14:paraId="26B30D36" w14:textId="77777777" w:rsidTr="007673F3">
        <w:trPr>
          <w:trHeight w:val="194"/>
        </w:trPr>
        <w:tc>
          <w:tcPr>
            <w:tcW w:w="5637" w:type="dxa"/>
            <w:gridSpan w:val="3"/>
          </w:tcPr>
          <w:p w14:paraId="23E19BEF" w14:textId="77777777" w:rsidR="000F4FD4" w:rsidRPr="005E1AF8" w:rsidRDefault="000F4FD4" w:rsidP="007673F3">
            <w:pPr>
              <w:jc w:val="right"/>
              <w:rPr>
                <w:rFonts w:ascii="Calibri" w:hAnsi="Calibri" w:cs="Arial"/>
                <w:b/>
                <w:sz w:val="20"/>
                <w:szCs w:val="20"/>
                <w:lang w:val="el-GR"/>
              </w:rPr>
            </w:pPr>
          </w:p>
        </w:tc>
        <w:tc>
          <w:tcPr>
            <w:tcW w:w="1559" w:type="dxa"/>
            <w:gridSpan w:val="2"/>
          </w:tcPr>
          <w:p w14:paraId="2127F864" w14:textId="77777777" w:rsidR="000F4FD4" w:rsidRPr="005E1AF8" w:rsidRDefault="000F4FD4" w:rsidP="007673F3">
            <w:pPr>
              <w:jc w:val="right"/>
              <w:rPr>
                <w:rFonts w:ascii="Calibri" w:hAnsi="Calibri" w:cs="Arial"/>
                <w:sz w:val="20"/>
                <w:szCs w:val="20"/>
                <w:lang w:val="el-GR"/>
              </w:rPr>
            </w:pPr>
          </w:p>
        </w:tc>
        <w:tc>
          <w:tcPr>
            <w:tcW w:w="1240" w:type="dxa"/>
          </w:tcPr>
          <w:p w14:paraId="1570E2A2" w14:textId="77777777" w:rsidR="000F4FD4" w:rsidRPr="005E1AF8" w:rsidRDefault="000F4FD4" w:rsidP="007673F3">
            <w:pPr>
              <w:rPr>
                <w:rFonts w:ascii="Calibri" w:hAnsi="Calibri" w:cs="Arial"/>
                <w:sz w:val="20"/>
                <w:szCs w:val="20"/>
                <w:lang w:val="el-GR"/>
              </w:rPr>
            </w:pPr>
          </w:p>
        </w:tc>
      </w:tr>
      <w:tr w:rsidR="000F4FD4" w:rsidRPr="00705AAD" w14:paraId="6485C738" w14:textId="77777777" w:rsidTr="007673F3">
        <w:trPr>
          <w:trHeight w:val="194"/>
        </w:trPr>
        <w:tc>
          <w:tcPr>
            <w:tcW w:w="5637" w:type="dxa"/>
            <w:gridSpan w:val="3"/>
          </w:tcPr>
          <w:p w14:paraId="3E0E9879" w14:textId="77777777" w:rsidR="000F4FD4" w:rsidRPr="005E1AF8" w:rsidRDefault="000F4FD4" w:rsidP="007673F3">
            <w:pPr>
              <w:rPr>
                <w:rFonts w:ascii="Calibri" w:hAnsi="Calibri" w:cs="Arial"/>
                <w:b/>
                <w:sz w:val="20"/>
                <w:szCs w:val="20"/>
                <w:lang w:val="el-GR"/>
              </w:rPr>
            </w:pPr>
          </w:p>
        </w:tc>
        <w:tc>
          <w:tcPr>
            <w:tcW w:w="1559" w:type="dxa"/>
            <w:gridSpan w:val="2"/>
          </w:tcPr>
          <w:p w14:paraId="50FC3B37" w14:textId="77777777" w:rsidR="000F4FD4" w:rsidRPr="005E1AF8" w:rsidRDefault="000F4FD4" w:rsidP="007673F3">
            <w:pPr>
              <w:jc w:val="right"/>
              <w:rPr>
                <w:rFonts w:ascii="Calibri" w:hAnsi="Calibri" w:cs="Arial"/>
                <w:sz w:val="20"/>
                <w:szCs w:val="20"/>
                <w:lang w:val="el-GR"/>
              </w:rPr>
            </w:pPr>
          </w:p>
        </w:tc>
        <w:tc>
          <w:tcPr>
            <w:tcW w:w="1240" w:type="dxa"/>
          </w:tcPr>
          <w:p w14:paraId="77787DFA" w14:textId="77777777" w:rsidR="000F4FD4" w:rsidRPr="005E1AF8" w:rsidRDefault="000F4FD4" w:rsidP="007673F3">
            <w:pPr>
              <w:rPr>
                <w:rFonts w:ascii="Calibri" w:hAnsi="Calibri" w:cs="Arial"/>
                <w:sz w:val="20"/>
                <w:szCs w:val="20"/>
                <w:lang w:val="el-GR"/>
              </w:rPr>
            </w:pPr>
          </w:p>
        </w:tc>
      </w:tr>
      <w:tr w:rsidR="000F4FD4" w:rsidRPr="00320916" w14:paraId="1091E634" w14:textId="77777777" w:rsidTr="007673F3">
        <w:trPr>
          <w:trHeight w:val="194"/>
        </w:trPr>
        <w:tc>
          <w:tcPr>
            <w:tcW w:w="5637" w:type="dxa"/>
            <w:gridSpan w:val="3"/>
            <w:shd w:val="clear" w:color="auto" w:fill="DDD9C3" w:themeFill="background2" w:themeFillShade="E6"/>
          </w:tcPr>
          <w:p w14:paraId="7B38A2A8" w14:textId="77777777" w:rsidR="000F4FD4" w:rsidRPr="005E1AF8" w:rsidRDefault="000F4FD4" w:rsidP="007673F3">
            <w:pPr>
              <w:rPr>
                <w:rFonts w:ascii="Calibri" w:hAnsi="Calibri" w:cs="Arial"/>
                <w:i/>
                <w:sz w:val="18"/>
                <w:szCs w:val="18"/>
                <w:lang w:val="el-GR"/>
              </w:rPr>
            </w:pPr>
            <w:r w:rsidRPr="005E1AF8">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6C4F5C6" w14:textId="77777777" w:rsidR="000F4FD4" w:rsidRPr="005E1AF8" w:rsidRDefault="000F4FD4" w:rsidP="007673F3">
            <w:pPr>
              <w:jc w:val="right"/>
              <w:rPr>
                <w:rFonts w:ascii="Calibri" w:hAnsi="Calibri" w:cs="Arial"/>
                <w:sz w:val="20"/>
                <w:szCs w:val="20"/>
                <w:lang w:val="el-GR"/>
              </w:rPr>
            </w:pPr>
          </w:p>
        </w:tc>
        <w:tc>
          <w:tcPr>
            <w:tcW w:w="1240" w:type="dxa"/>
          </w:tcPr>
          <w:p w14:paraId="0D1598C1" w14:textId="77777777" w:rsidR="000F4FD4" w:rsidRPr="005E1AF8" w:rsidRDefault="000F4FD4" w:rsidP="007673F3">
            <w:pPr>
              <w:rPr>
                <w:rFonts w:ascii="Calibri" w:hAnsi="Calibri" w:cs="Arial"/>
                <w:sz w:val="20"/>
                <w:szCs w:val="20"/>
                <w:lang w:val="el-GR"/>
              </w:rPr>
            </w:pPr>
          </w:p>
        </w:tc>
      </w:tr>
      <w:tr w:rsidR="000F4FD4" w:rsidRPr="007E6482" w14:paraId="543A668D" w14:textId="77777777" w:rsidTr="007673F3">
        <w:trPr>
          <w:trHeight w:val="599"/>
        </w:trPr>
        <w:tc>
          <w:tcPr>
            <w:tcW w:w="3205" w:type="dxa"/>
            <w:shd w:val="clear" w:color="auto" w:fill="DDD9C3" w:themeFill="background2" w:themeFillShade="E6"/>
          </w:tcPr>
          <w:p w14:paraId="4839144F" w14:textId="77777777" w:rsidR="000F4FD4" w:rsidRPr="005E1AF8" w:rsidRDefault="000F4FD4" w:rsidP="007673F3">
            <w:pPr>
              <w:jc w:val="right"/>
              <w:rPr>
                <w:rFonts w:ascii="Calibri" w:hAnsi="Calibri" w:cs="Arial"/>
                <w:i/>
                <w:sz w:val="16"/>
                <w:szCs w:val="16"/>
                <w:lang w:val="el-GR"/>
              </w:rPr>
            </w:pPr>
            <w:r w:rsidRPr="005E1AF8">
              <w:rPr>
                <w:rFonts w:ascii="Calibri" w:hAnsi="Calibri" w:cs="Arial"/>
                <w:b/>
                <w:sz w:val="20"/>
                <w:szCs w:val="20"/>
                <w:lang w:val="el-GR"/>
              </w:rPr>
              <w:t>ΤΥΠΟΣ ΜΑΘΗΜΑΤΟΣ</w:t>
            </w:r>
            <w:r w:rsidRPr="005E1AF8">
              <w:rPr>
                <w:rFonts w:ascii="Calibri" w:hAnsi="Calibri" w:cs="Arial"/>
                <w:i/>
                <w:sz w:val="16"/>
                <w:szCs w:val="16"/>
                <w:lang w:val="el-GR"/>
              </w:rPr>
              <w:t xml:space="preserve"> </w:t>
            </w:r>
          </w:p>
          <w:p w14:paraId="50CCF61C" w14:textId="77777777" w:rsidR="000F4FD4" w:rsidRPr="005E1AF8" w:rsidRDefault="000F4FD4" w:rsidP="007673F3">
            <w:pPr>
              <w:jc w:val="right"/>
              <w:rPr>
                <w:rFonts w:ascii="Calibri" w:hAnsi="Calibri" w:cs="Arial"/>
                <w:i/>
                <w:sz w:val="16"/>
                <w:szCs w:val="16"/>
                <w:lang w:val="el-GR"/>
              </w:rPr>
            </w:pPr>
            <w:r w:rsidRPr="005E1AF8">
              <w:rPr>
                <w:rFonts w:ascii="Calibri" w:hAnsi="Calibri" w:cs="Arial"/>
                <w:i/>
                <w:sz w:val="16"/>
                <w:szCs w:val="16"/>
                <w:lang w:val="el-GR"/>
              </w:rPr>
              <w:t xml:space="preserve">γενικού υποβάθρου, </w:t>
            </w:r>
            <w:r w:rsidRPr="005E1AF8">
              <w:rPr>
                <w:rFonts w:ascii="Calibri" w:hAnsi="Calibri" w:cs="Arial"/>
                <w:i/>
                <w:sz w:val="16"/>
                <w:szCs w:val="16"/>
                <w:lang w:val="el-GR"/>
              </w:rPr>
              <w:br/>
              <w:t xml:space="preserve">ειδικού υποβάθρου, ειδίκευσης </w:t>
            </w:r>
          </w:p>
          <w:p w14:paraId="620A8116" w14:textId="77777777" w:rsidR="000F4FD4" w:rsidRPr="005E1AF8" w:rsidRDefault="000F4FD4" w:rsidP="007673F3">
            <w:pPr>
              <w:jc w:val="right"/>
              <w:rPr>
                <w:rFonts w:ascii="Calibri" w:hAnsi="Calibri" w:cs="Arial"/>
                <w:b/>
                <w:sz w:val="20"/>
                <w:szCs w:val="20"/>
                <w:lang w:val="el-GR"/>
              </w:rPr>
            </w:pPr>
            <w:r w:rsidRPr="005E1AF8">
              <w:rPr>
                <w:rFonts w:ascii="Calibri" w:hAnsi="Calibri" w:cs="Arial"/>
                <w:i/>
                <w:sz w:val="16"/>
                <w:szCs w:val="16"/>
                <w:lang w:val="el-GR"/>
              </w:rPr>
              <w:t>γενικών γνώσεων, ανάπτυξης δεξιοτήτων</w:t>
            </w:r>
          </w:p>
        </w:tc>
        <w:tc>
          <w:tcPr>
            <w:tcW w:w="5231" w:type="dxa"/>
            <w:gridSpan w:val="5"/>
          </w:tcPr>
          <w:p w14:paraId="48071EEE" w14:textId="6D020C77" w:rsidR="000F4FD4" w:rsidRPr="005E1AF8" w:rsidRDefault="005E1AF8" w:rsidP="005E1AF8">
            <w:pPr>
              <w:jc w:val="center"/>
              <w:rPr>
                <w:rFonts w:ascii="Calibri" w:hAnsi="Calibri" w:cs="Arial"/>
                <w:sz w:val="20"/>
                <w:szCs w:val="20"/>
                <w:lang w:val="el-GR"/>
              </w:rPr>
            </w:pPr>
            <w:r w:rsidRPr="005E1AF8">
              <w:rPr>
                <w:rFonts w:ascii="Calibri" w:hAnsi="Calibri" w:cs="Arial"/>
                <w:sz w:val="20"/>
                <w:szCs w:val="20"/>
                <w:lang w:val="el-GR"/>
              </w:rPr>
              <w:t>ΑΝΑΠΤΥΞΗΣ ΔΕΞΙΟΤΗΤΩΝ</w:t>
            </w:r>
          </w:p>
        </w:tc>
      </w:tr>
      <w:tr w:rsidR="000F4FD4" w:rsidRPr="00705AAD" w14:paraId="4180021D" w14:textId="77777777" w:rsidTr="007673F3">
        <w:tc>
          <w:tcPr>
            <w:tcW w:w="3205" w:type="dxa"/>
            <w:shd w:val="clear" w:color="auto" w:fill="DDD9C3" w:themeFill="background2" w:themeFillShade="E6"/>
          </w:tcPr>
          <w:p w14:paraId="5F7D241C" w14:textId="77777777" w:rsidR="000F4FD4" w:rsidRPr="005E1AF8" w:rsidRDefault="000F4FD4" w:rsidP="007673F3">
            <w:pPr>
              <w:jc w:val="right"/>
              <w:rPr>
                <w:rFonts w:ascii="Calibri" w:hAnsi="Calibri" w:cs="Arial"/>
                <w:b/>
                <w:sz w:val="20"/>
                <w:szCs w:val="20"/>
                <w:lang w:val="el-GR"/>
              </w:rPr>
            </w:pPr>
            <w:r w:rsidRPr="005E1AF8">
              <w:rPr>
                <w:rFonts w:ascii="Calibri" w:hAnsi="Calibri" w:cs="Arial"/>
                <w:b/>
                <w:sz w:val="20"/>
                <w:szCs w:val="20"/>
                <w:lang w:val="el-GR"/>
              </w:rPr>
              <w:t>ΠΡΟΑΠΑΙΤΟΥΜΕΝΑ ΜΑΘΗΜΑΤΑ:</w:t>
            </w:r>
          </w:p>
          <w:p w14:paraId="5EDF2DCC" w14:textId="77777777" w:rsidR="000F4FD4" w:rsidRPr="005E1AF8" w:rsidRDefault="000F4FD4" w:rsidP="007673F3">
            <w:pPr>
              <w:jc w:val="right"/>
              <w:rPr>
                <w:rFonts w:ascii="Calibri" w:hAnsi="Calibri" w:cs="Arial"/>
                <w:b/>
                <w:sz w:val="20"/>
                <w:szCs w:val="20"/>
                <w:lang w:val="el-GR"/>
              </w:rPr>
            </w:pPr>
          </w:p>
        </w:tc>
        <w:tc>
          <w:tcPr>
            <w:tcW w:w="5231" w:type="dxa"/>
            <w:gridSpan w:val="5"/>
          </w:tcPr>
          <w:p w14:paraId="32ECCCF8" w14:textId="277A2CEF" w:rsidR="000F4FD4" w:rsidRPr="005E1AF8" w:rsidRDefault="005E1AF8" w:rsidP="005E1AF8">
            <w:pPr>
              <w:jc w:val="center"/>
              <w:rPr>
                <w:rFonts w:ascii="Calibri" w:hAnsi="Calibri" w:cs="Arial"/>
                <w:sz w:val="20"/>
                <w:szCs w:val="20"/>
                <w:lang w:val="el-GR"/>
              </w:rPr>
            </w:pPr>
            <w:r w:rsidRPr="005E1AF8">
              <w:rPr>
                <w:rFonts w:ascii="Calibri" w:hAnsi="Calibri" w:cs="Arial"/>
                <w:sz w:val="20"/>
                <w:szCs w:val="20"/>
                <w:lang w:val="el-GR"/>
              </w:rPr>
              <w:t>ΟΧΙ</w:t>
            </w:r>
          </w:p>
        </w:tc>
      </w:tr>
      <w:tr w:rsidR="000F4FD4" w:rsidRPr="00705AAD" w14:paraId="1BF8E292" w14:textId="77777777" w:rsidTr="007673F3">
        <w:tc>
          <w:tcPr>
            <w:tcW w:w="3205" w:type="dxa"/>
            <w:shd w:val="clear" w:color="auto" w:fill="DDD9C3" w:themeFill="background2" w:themeFillShade="E6"/>
          </w:tcPr>
          <w:p w14:paraId="66DDD8F7" w14:textId="77777777" w:rsidR="000F4FD4" w:rsidRPr="005E1AF8" w:rsidRDefault="000F4FD4" w:rsidP="007673F3">
            <w:pPr>
              <w:jc w:val="right"/>
              <w:rPr>
                <w:rFonts w:ascii="Calibri" w:hAnsi="Calibri" w:cs="Arial"/>
                <w:b/>
                <w:sz w:val="20"/>
                <w:szCs w:val="20"/>
              </w:rPr>
            </w:pPr>
            <w:r w:rsidRPr="005E1AF8">
              <w:rPr>
                <w:rFonts w:ascii="Calibri" w:hAnsi="Calibri" w:cs="Arial"/>
                <w:b/>
                <w:sz w:val="20"/>
                <w:szCs w:val="20"/>
                <w:lang w:val="el-GR"/>
              </w:rPr>
              <w:t>Γ</w:t>
            </w:r>
            <w:r w:rsidRPr="005E1AF8">
              <w:rPr>
                <w:rFonts w:ascii="Calibri" w:hAnsi="Calibri" w:cs="Arial"/>
                <w:b/>
                <w:sz w:val="20"/>
                <w:szCs w:val="20"/>
              </w:rPr>
              <w:t>ΛΩΣΣΑ ΔΙΔΑΣΚΑΛΙΑΣ</w:t>
            </w:r>
            <w:r w:rsidRPr="005E1AF8">
              <w:rPr>
                <w:rFonts w:ascii="Calibri" w:hAnsi="Calibri" w:cs="Arial"/>
                <w:b/>
                <w:sz w:val="20"/>
                <w:szCs w:val="20"/>
                <w:lang w:val="el-GR"/>
              </w:rPr>
              <w:t xml:space="preserve"> και ΕΞΕΤΑΣΕΩΝ</w:t>
            </w:r>
            <w:r w:rsidRPr="005E1AF8">
              <w:rPr>
                <w:rFonts w:ascii="Calibri" w:hAnsi="Calibri" w:cs="Arial"/>
                <w:b/>
                <w:sz w:val="20"/>
                <w:szCs w:val="20"/>
              </w:rPr>
              <w:t>:</w:t>
            </w:r>
          </w:p>
        </w:tc>
        <w:tc>
          <w:tcPr>
            <w:tcW w:w="5231" w:type="dxa"/>
            <w:gridSpan w:val="5"/>
          </w:tcPr>
          <w:p w14:paraId="67D9720A" w14:textId="1A92CFF6" w:rsidR="000F4FD4" w:rsidRPr="005E1AF8" w:rsidRDefault="005E1AF8" w:rsidP="005E1AF8">
            <w:pPr>
              <w:jc w:val="center"/>
              <w:rPr>
                <w:rFonts w:ascii="Calibri" w:hAnsi="Calibri" w:cs="Arial"/>
                <w:sz w:val="20"/>
                <w:szCs w:val="20"/>
                <w:lang w:val="el-GR"/>
              </w:rPr>
            </w:pPr>
            <w:r w:rsidRPr="005E1AF8">
              <w:rPr>
                <w:rFonts w:ascii="Calibri" w:hAnsi="Calibri" w:cs="Arial"/>
                <w:sz w:val="20"/>
                <w:szCs w:val="20"/>
                <w:lang w:val="el-GR"/>
              </w:rPr>
              <w:t>ΕΛΛΗΝΙΚΗ</w:t>
            </w:r>
          </w:p>
        </w:tc>
      </w:tr>
      <w:tr w:rsidR="000F4FD4" w:rsidRPr="005E1AF8" w14:paraId="5C30991C" w14:textId="77777777" w:rsidTr="007673F3">
        <w:tc>
          <w:tcPr>
            <w:tcW w:w="3205" w:type="dxa"/>
            <w:shd w:val="clear" w:color="auto" w:fill="DDD9C3" w:themeFill="background2" w:themeFillShade="E6"/>
          </w:tcPr>
          <w:p w14:paraId="3618B4F6" w14:textId="77777777" w:rsidR="000F4FD4" w:rsidRPr="005E1AF8" w:rsidRDefault="000F4FD4" w:rsidP="007673F3">
            <w:pPr>
              <w:jc w:val="right"/>
              <w:rPr>
                <w:rFonts w:ascii="Calibri" w:hAnsi="Calibri" w:cs="Arial"/>
                <w:b/>
                <w:sz w:val="20"/>
                <w:szCs w:val="20"/>
                <w:lang w:val="el-GR"/>
              </w:rPr>
            </w:pPr>
            <w:r w:rsidRPr="005E1AF8">
              <w:rPr>
                <w:rFonts w:ascii="Calibri" w:hAnsi="Calibri" w:cs="Arial"/>
                <w:b/>
                <w:sz w:val="20"/>
                <w:szCs w:val="20"/>
                <w:lang w:val="el-GR"/>
              </w:rPr>
              <w:t xml:space="preserve">ΤΟ ΜΑΘΗΜΑ ΠΡΟΣΦΕΡΕΤΑΙ ΣΕ ΦΟΙΤΗΤΕΣ </w:t>
            </w:r>
            <w:r w:rsidRPr="005E1AF8">
              <w:rPr>
                <w:rFonts w:ascii="Calibri" w:hAnsi="Calibri" w:cs="Arial"/>
                <w:b/>
                <w:sz w:val="20"/>
                <w:szCs w:val="20"/>
                <w:lang w:val="en-GB"/>
              </w:rPr>
              <w:t>ERASMUS</w:t>
            </w:r>
            <w:r w:rsidRPr="005E1AF8">
              <w:rPr>
                <w:rFonts w:ascii="Calibri" w:hAnsi="Calibri" w:cs="Arial"/>
                <w:b/>
                <w:sz w:val="20"/>
                <w:szCs w:val="20"/>
                <w:lang w:val="el-GR"/>
              </w:rPr>
              <w:t xml:space="preserve"> </w:t>
            </w:r>
          </w:p>
        </w:tc>
        <w:tc>
          <w:tcPr>
            <w:tcW w:w="5231" w:type="dxa"/>
            <w:gridSpan w:val="5"/>
          </w:tcPr>
          <w:p w14:paraId="6CE30480" w14:textId="52B3335C" w:rsidR="000F4FD4" w:rsidRPr="005E1AF8" w:rsidRDefault="005E1AF8" w:rsidP="005E1AF8">
            <w:pPr>
              <w:jc w:val="center"/>
              <w:rPr>
                <w:rFonts w:ascii="Calibri" w:hAnsi="Calibri" w:cs="Arial"/>
                <w:sz w:val="20"/>
                <w:szCs w:val="20"/>
                <w:lang w:val="el-GR"/>
              </w:rPr>
            </w:pPr>
            <w:r w:rsidRPr="005E1AF8">
              <w:rPr>
                <w:rFonts w:ascii="Calibri" w:hAnsi="Calibri" w:cs="Arial"/>
                <w:sz w:val="20"/>
                <w:szCs w:val="20"/>
                <w:lang w:val="el-GR"/>
              </w:rPr>
              <w:t>ΟΧΙ</w:t>
            </w:r>
          </w:p>
        </w:tc>
      </w:tr>
      <w:tr w:rsidR="000F4FD4" w:rsidRPr="00705AAD" w14:paraId="74B7590D" w14:textId="77777777" w:rsidTr="007673F3">
        <w:tc>
          <w:tcPr>
            <w:tcW w:w="3205" w:type="dxa"/>
            <w:shd w:val="clear" w:color="auto" w:fill="DDD9C3" w:themeFill="background2" w:themeFillShade="E6"/>
          </w:tcPr>
          <w:p w14:paraId="4F6EB5B1"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53D1E11"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38E0309F" w14:textId="77777777" w:rsidR="000F4FD4" w:rsidRPr="00705AAD" w:rsidRDefault="000F4FD4" w:rsidP="00A7599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664F5AF5" w14:textId="77777777" w:rsidTr="00305D37">
        <w:tc>
          <w:tcPr>
            <w:tcW w:w="8472" w:type="dxa"/>
            <w:gridSpan w:val="2"/>
            <w:tcBorders>
              <w:bottom w:val="nil"/>
            </w:tcBorders>
            <w:shd w:val="clear" w:color="auto" w:fill="DDD9C3" w:themeFill="background2" w:themeFillShade="E6"/>
          </w:tcPr>
          <w:p w14:paraId="0BB628FE"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320916" w14:paraId="7998373D" w14:textId="77777777" w:rsidTr="00305D37">
        <w:tc>
          <w:tcPr>
            <w:tcW w:w="8472" w:type="dxa"/>
            <w:gridSpan w:val="2"/>
            <w:tcBorders>
              <w:top w:val="nil"/>
            </w:tcBorders>
            <w:shd w:val="clear" w:color="auto" w:fill="DDD9C3" w:themeFill="background2" w:themeFillShade="E6"/>
          </w:tcPr>
          <w:p w14:paraId="0D615C2C"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B19BE6D"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55AB4F83" w14:textId="77777777" w:rsidR="000F4FD4" w:rsidRPr="00705AAD" w:rsidRDefault="000F4FD4" w:rsidP="00A7599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8162E6E" w14:textId="77777777" w:rsidR="000F4FD4" w:rsidRPr="00F21D37" w:rsidRDefault="000F4FD4" w:rsidP="00A75992">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0003A1" w14:textId="77777777" w:rsidR="000F4FD4" w:rsidRPr="00705AAD" w:rsidRDefault="000F4FD4" w:rsidP="00A7599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20916" w14:paraId="33812884" w14:textId="77777777" w:rsidTr="00305D37">
        <w:tc>
          <w:tcPr>
            <w:tcW w:w="8472" w:type="dxa"/>
            <w:gridSpan w:val="2"/>
          </w:tcPr>
          <w:p w14:paraId="5F8C13D2"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1BE15873" w14:textId="77777777" w:rsidR="000F4FD4" w:rsidRDefault="000F4FD4" w:rsidP="00305D37">
            <w:pPr>
              <w:widowControl w:val="0"/>
              <w:autoSpaceDE w:val="0"/>
              <w:autoSpaceDN w:val="0"/>
              <w:adjustRightInd w:val="0"/>
              <w:rPr>
                <w:rFonts w:ascii="Calibri" w:eastAsia="Calibri" w:hAnsi="Calibri"/>
                <w:b/>
                <w:color w:val="002060"/>
                <w:lang w:val="el-GR"/>
              </w:rPr>
            </w:pPr>
          </w:p>
          <w:p w14:paraId="2F0B029A" w14:textId="668C8FC0" w:rsidR="000F4FD4" w:rsidRDefault="00B93B10" w:rsidP="00305D37">
            <w:pPr>
              <w:widowControl w:val="0"/>
              <w:autoSpaceDE w:val="0"/>
              <w:autoSpaceDN w:val="0"/>
              <w:adjustRightInd w:val="0"/>
              <w:rPr>
                <w:rFonts w:asciiTheme="minorHAnsi" w:hAnsiTheme="minorHAnsi" w:cstheme="minorHAnsi"/>
                <w:sz w:val="22"/>
                <w:szCs w:val="22"/>
                <w:lang w:val="el-GR"/>
              </w:rPr>
            </w:pPr>
            <w:r>
              <w:rPr>
                <w:rFonts w:asciiTheme="minorHAnsi" w:hAnsiTheme="minorHAnsi" w:cstheme="minorHAnsi"/>
                <w:sz w:val="22"/>
                <w:szCs w:val="22"/>
                <w:bdr w:val="none" w:sz="0" w:space="0" w:color="auto" w:frame="1"/>
                <w:lang w:val="el-GR"/>
              </w:rPr>
              <w:t xml:space="preserve">Ο </w:t>
            </w:r>
            <w:r w:rsidR="00F97AF5" w:rsidRPr="00B14173">
              <w:rPr>
                <w:rFonts w:asciiTheme="minorHAnsi" w:hAnsiTheme="minorHAnsi" w:cstheme="minorHAnsi"/>
                <w:sz w:val="22"/>
                <w:szCs w:val="22"/>
                <w:bdr w:val="none" w:sz="0" w:space="0" w:color="auto" w:frame="1"/>
                <w:lang w:val="el-GR"/>
              </w:rPr>
              <w:t xml:space="preserve"> </w:t>
            </w:r>
            <w:r>
              <w:rPr>
                <w:rFonts w:asciiTheme="minorHAnsi" w:hAnsiTheme="minorHAnsi" w:cstheme="minorHAnsi"/>
                <w:sz w:val="22"/>
                <w:szCs w:val="22"/>
                <w:bdr w:val="none" w:sz="0" w:space="0" w:color="auto" w:frame="1"/>
                <w:lang w:val="el-GR"/>
              </w:rPr>
              <w:t>Ε</w:t>
            </w:r>
            <w:r w:rsidR="00F97AF5" w:rsidRPr="00B14173">
              <w:rPr>
                <w:rFonts w:asciiTheme="minorHAnsi" w:hAnsiTheme="minorHAnsi" w:cstheme="minorHAnsi"/>
                <w:sz w:val="22"/>
                <w:szCs w:val="22"/>
                <w:bdr w:val="none" w:sz="0" w:space="0" w:color="auto" w:frame="1"/>
                <w:lang w:val="el-GR"/>
              </w:rPr>
              <w:t xml:space="preserve">σωτερικός </w:t>
            </w:r>
            <w:r>
              <w:rPr>
                <w:rFonts w:asciiTheme="minorHAnsi" w:hAnsiTheme="minorHAnsi" w:cstheme="minorHAnsi"/>
                <w:sz w:val="22"/>
                <w:szCs w:val="22"/>
                <w:bdr w:val="none" w:sz="0" w:space="0" w:color="auto" w:frame="1"/>
                <w:lang w:val="el-GR"/>
              </w:rPr>
              <w:t>Έ</w:t>
            </w:r>
            <w:r w:rsidR="00F97AF5" w:rsidRPr="00B14173">
              <w:rPr>
                <w:rFonts w:asciiTheme="minorHAnsi" w:hAnsiTheme="minorHAnsi" w:cstheme="minorHAnsi"/>
                <w:sz w:val="22"/>
                <w:szCs w:val="22"/>
                <w:bdr w:val="none" w:sz="0" w:space="0" w:color="auto" w:frame="1"/>
                <w:lang w:val="el-GR"/>
              </w:rPr>
              <w:t>λεγχος</w:t>
            </w:r>
            <w:r w:rsidR="00F97AF5" w:rsidRPr="00B14173">
              <w:rPr>
                <w:rFonts w:asciiTheme="minorHAnsi" w:hAnsiTheme="minorHAnsi" w:cstheme="minorHAnsi"/>
                <w:sz w:val="22"/>
                <w:szCs w:val="22"/>
              </w:rPr>
              <w:t> </w:t>
            </w:r>
            <w:r w:rsidR="00F97AF5" w:rsidRPr="00B14173">
              <w:rPr>
                <w:rFonts w:asciiTheme="minorHAnsi" w:hAnsiTheme="minorHAnsi" w:cstheme="minorHAnsi"/>
                <w:sz w:val="22"/>
                <w:szCs w:val="22"/>
                <w:lang w:val="el-GR"/>
              </w:rPr>
              <w:t>αναδεικνύεται ως</w:t>
            </w:r>
            <w:r w:rsidR="00F97AF5" w:rsidRPr="00B14173">
              <w:rPr>
                <w:rFonts w:asciiTheme="minorHAnsi" w:hAnsiTheme="minorHAnsi" w:cstheme="minorHAnsi"/>
                <w:sz w:val="22"/>
                <w:szCs w:val="22"/>
                <w:shd w:val="clear" w:color="auto" w:fill="F0F0F3"/>
              </w:rPr>
              <w:t> </w:t>
            </w:r>
            <w:r w:rsidR="00F97AF5" w:rsidRPr="00B14173">
              <w:rPr>
                <w:rFonts w:asciiTheme="minorHAnsi" w:hAnsiTheme="minorHAnsi" w:cstheme="minorHAnsi"/>
                <w:sz w:val="22"/>
                <w:szCs w:val="22"/>
                <w:bdr w:val="none" w:sz="0" w:space="0" w:color="auto" w:frame="1"/>
                <w:lang w:val="el-GR"/>
              </w:rPr>
              <w:t>βασικό</w:t>
            </w:r>
            <w:r w:rsidR="00F97AF5" w:rsidRPr="00B14173">
              <w:rPr>
                <w:rFonts w:asciiTheme="minorHAnsi" w:hAnsiTheme="minorHAnsi" w:cstheme="minorHAnsi"/>
                <w:sz w:val="22"/>
                <w:szCs w:val="22"/>
                <w:bdr w:val="none" w:sz="0" w:space="0" w:color="auto" w:frame="1"/>
                <w:shd w:val="clear" w:color="auto" w:fill="F0F0F3"/>
                <w:lang w:val="el-GR"/>
              </w:rPr>
              <w:t xml:space="preserve"> </w:t>
            </w:r>
            <w:r w:rsidR="00F97AF5" w:rsidRPr="00B14173">
              <w:rPr>
                <w:rFonts w:asciiTheme="minorHAnsi" w:hAnsiTheme="minorHAnsi" w:cstheme="minorHAnsi"/>
                <w:sz w:val="22"/>
                <w:szCs w:val="22"/>
                <w:bdr w:val="none" w:sz="0" w:space="0" w:color="auto" w:frame="1"/>
                <w:lang w:val="el-GR"/>
              </w:rPr>
              <w:t>στοιχείο της λειτουργίας της εταιρείας.</w:t>
            </w:r>
            <w:r w:rsidR="00F97AF5" w:rsidRPr="00B14173">
              <w:rPr>
                <w:rFonts w:asciiTheme="minorHAnsi" w:hAnsiTheme="minorHAnsi" w:cstheme="minorHAnsi"/>
                <w:sz w:val="22"/>
                <w:szCs w:val="22"/>
              </w:rPr>
              <w:t> </w:t>
            </w:r>
            <w:r w:rsidR="00F97AF5" w:rsidRPr="00B14173">
              <w:rPr>
                <w:rFonts w:asciiTheme="minorHAnsi" w:hAnsiTheme="minorHAnsi" w:cstheme="minorHAnsi"/>
                <w:sz w:val="22"/>
                <w:szCs w:val="22"/>
                <w:lang w:val="el-GR"/>
              </w:rPr>
              <w:t>Ο ελεγκτής πρέπει να έχει τις</w:t>
            </w:r>
            <w:r w:rsidR="00F97AF5" w:rsidRPr="00B14173">
              <w:rPr>
                <w:rFonts w:asciiTheme="minorHAnsi" w:hAnsiTheme="minorHAnsi" w:cstheme="minorHAnsi"/>
                <w:sz w:val="22"/>
                <w:szCs w:val="22"/>
              </w:rPr>
              <w:t> </w:t>
            </w:r>
            <w:r w:rsidR="00F97AF5" w:rsidRPr="00B14173">
              <w:rPr>
                <w:rFonts w:asciiTheme="minorHAnsi" w:hAnsiTheme="minorHAnsi" w:cstheme="minorHAnsi"/>
                <w:sz w:val="22"/>
                <w:szCs w:val="22"/>
                <w:bdr w:val="none" w:sz="0" w:space="0" w:color="auto" w:frame="1"/>
                <w:lang w:val="el-GR"/>
              </w:rPr>
              <w:t>απαιτούμενες γνώσεις</w:t>
            </w:r>
            <w:r w:rsidR="00F97AF5" w:rsidRPr="00B14173">
              <w:rPr>
                <w:rFonts w:asciiTheme="minorHAnsi" w:hAnsiTheme="minorHAnsi" w:cstheme="minorHAnsi"/>
                <w:sz w:val="22"/>
                <w:szCs w:val="22"/>
                <w:lang w:val="el-GR"/>
              </w:rPr>
              <w:t>,</w:t>
            </w:r>
            <w:r w:rsidR="00F97AF5" w:rsidRPr="00B14173">
              <w:rPr>
                <w:rFonts w:asciiTheme="minorHAnsi" w:hAnsiTheme="minorHAnsi" w:cstheme="minorHAnsi"/>
                <w:sz w:val="22"/>
                <w:szCs w:val="22"/>
              </w:rPr>
              <w:t> </w:t>
            </w:r>
            <w:r w:rsidR="00F97AF5" w:rsidRPr="00B14173">
              <w:rPr>
                <w:rFonts w:asciiTheme="minorHAnsi" w:hAnsiTheme="minorHAnsi" w:cstheme="minorHAnsi"/>
                <w:sz w:val="22"/>
                <w:szCs w:val="22"/>
                <w:bdr w:val="none" w:sz="0" w:space="0" w:color="auto" w:frame="1"/>
                <w:lang w:val="el-GR"/>
              </w:rPr>
              <w:t>επαγγελματικές δεξιότητες, επάρκεια</w:t>
            </w:r>
            <w:r w:rsidR="00F97AF5" w:rsidRPr="00B14173">
              <w:rPr>
                <w:rFonts w:asciiTheme="minorHAnsi" w:hAnsiTheme="minorHAnsi" w:cstheme="minorHAnsi"/>
                <w:sz w:val="22"/>
                <w:szCs w:val="22"/>
                <w:bdr w:val="none" w:sz="0" w:space="0" w:color="auto" w:frame="1"/>
                <w:shd w:val="clear" w:color="auto" w:fill="F0F0F3"/>
                <w:lang w:val="el-GR"/>
              </w:rPr>
              <w:t xml:space="preserve"> </w:t>
            </w:r>
            <w:r w:rsidR="00F97AF5" w:rsidRPr="00B14173">
              <w:rPr>
                <w:rFonts w:asciiTheme="minorHAnsi" w:hAnsiTheme="minorHAnsi" w:cstheme="minorHAnsi"/>
                <w:sz w:val="22"/>
                <w:szCs w:val="22"/>
                <w:bdr w:val="none" w:sz="0" w:space="0" w:color="auto" w:frame="1"/>
                <w:lang w:val="el-GR"/>
              </w:rPr>
              <w:lastRenderedPageBreak/>
              <w:t>και εμπειρία</w:t>
            </w:r>
            <w:r w:rsidR="00F97AF5" w:rsidRPr="00B14173">
              <w:rPr>
                <w:rFonts w:asciiTheme="minorHAnsi" w:hAnsiTheme="minorHAnsi" w:cstheme="minorHAnsi"/>
                <w:sz w:val="22"/>
                <w:szCs w:val="22"/>
                <w:lang w:val="el-GR"/>
              </w:rPr>
              <w:t>, προκειμένου να εκπληρώσει τις ευθύνες του.</w:t>
            </w:r>
          </w:p>
          <w:p w14:paraId="42A97F07" w14:textId="77777777" w:rsidR="00B14173" w:rsidRPr="00B14173" w:rsidRDefault="00B14173" w:rsidP="00305D37">
            <w:pPr>
              <w:widowControl w:val="0"/>
              <w:autoSpaceDE w:val="0"/>
              <w:autoSpaceDN w:val="0"/>
              <w:adjustRightInd w:val="0"/>
              <w:rPr>
                <w:rFonts w:asciiTheme="minorHAnsi" w:eastAsia="Calibri" w:hAnsiTheme="minorHAnsi" w:cstheme="minorHAnsi"/>
                <w:sz w:val="22"/>
                <w:szCs w:val="22"/>
                <w:lang w:val="el-GR"/>
              </w:rPr>
            </w:pPr>
          </w:p>
          <w:p w14:paraId="546FAB15" w14:textId="3973A566" w:rsidR="000F4FD4" w:rsidRDefault="00B14173" w:rsidP="00305D37">
            <w:pPr>
              <w:widowControl w:val="0"/>
              <w:autoSpaceDE w:val="0"/>
              <w:autoSpaceDN w:val="0"/>
              <w:adjustRightInd w:val="0"/>
              <w:rPr>
                <w:rFonts w:asciiTheme="minorHAnsi" w:eastAsia="Calibri" w:hAnsiTheme="minorHAnsi" w:cstheme="minorHAnsi"/>
                <w:color w:val="002060"/>
                <w:sz w:val="22"/>
                <w:szCs w:val="22"/>
                <w:lang w:val="el-GR"/>
              </w:rPr>
            </w:pPr>
            <w:r w:rsidRPr="00B14173">
              <w:rPr>
                <w:rFonts w:asciiTheme="minorHAnsi" w:eastAsia="Calibri" w:hAnsiTheme="minorHAnsi" w:cstheme="minorHAnsi"/>
                <w:sz w:val="22"/>
                <w:szCs w:val="22"/>
                <w:lang w:val="el-GR"/>
              </w:rPr>
              <w:t>Σκοπός του μαθήματος Εσωτερικού Ελέγχου είναι</w:t>
            </w:r>
            <w:r w:rsidRPr="00B14173">
              <w:rPr>
                <w:rFonts w:asciiTheme="minorHAnsi" w:eastAsia="Calibri" w:hAnsiTheme="minorHAnsi" w:cstheme="minorHAnsi"/>
                <w:color w:val="002060"/>
                <w:sz w:val="22"/>
                <w:szCs w:val="22"/>
                <w:lang w:val="el-GR"/>
              </w:rPr>
              <w:t>:</w:t>
            </w:r>
          </w:p>
          <w:p w14:paraId="249CFC12" w14:textId="77777777" w:rsidR="00B93B10" w:rsidRPr="00B14173" w:rsidRDefault="00B93B10" w:rsidP="00305D37">
            <w:pPr>
              <w:widowControl w:val="0"/>
              <w:autoSpaceDE w:val="0"/>
              <w:autoSpaceDN w:val="0"/>
              <w:adjustRightInd w:val="0"/>
              <w:rPr>
                <w:rFonts w:asciiTheme="minorHAnsi" w:eastAsia="Calibri" w:hAnsiTheme="minorHAnsi" w:cstheme="minorHAnsi"/>
                <w:color w:val="002060"/>
                <w:sz w:val="22"/>
                <w:szCs w:val="22"/>
                <w:lang w:val="el-GR"/>
              </w:rPr>
            </w:pPr>
          </w:p>
          <w:p w14:paraId="08451B98" w14:textId="09B67AF3" w:rsidR="00B14173" w:rsidRPr="00B93B10" w:rsidRDefault="00C9679C" w:rsidP="00A75992">
            <w:pPr>
              <w:pStyle w:val="ab"/>
              <w:widowControl w:val="0"/>
              <w:numPr>
                <w:ilvl w:val="0"/>
                <w:numId w:val="8"/>
              </w:numPr>
              <w:autoSpaceDE w:val="0"/>
              <w:autoSpaceDN w:val="0"/>
              <w:adjustRightInd w:val="0"/>
              <w:rPr>
                <w:rFonts w:eastAsia="Calibri"/>
                <w:b/>
                <w:color w:val="002060"/>
              </w:rPr>
            </w:pPr>
            <w:r w:rsidRPr="00B93B10">
              <w:rPr>
                <w:rFonts w:asciiTheme="minorHAnsi" w:hAnsiTheme="minorHAnsi" w:cstheme="minorHAnsi"/>
              </w:rPr>
              <w:t>Να εισάγει τους φοιτητές στις βασικές έννοιες της Ελεγκτικής, καθώς και στην επισκόπηση του Εσωτερικού Ελέγχου και της Εταιρικής Διακυβέρνησης.</w:t>
            </w:r>
          </w:p>
          <w:p w14:paraId="5B031600" w14:textId="6983E7C4" w:rsidR="000F4FD4" w:rsidRPr="00B93B10" w:rsidRDefault="00B14173" w:rsidP="00A75992">
            <w:pPr>
              <w:pStyle w:val="ab"/>
              <w:widowControl w:val="0"/>
              <w:numPr>
                <w:ilvl w:val="0"/>
                <w:numId w:val="8"/>
              </w:numPr>
              <w:autoSpaceDE w:val="0"/>
              <w:autoSpaceDN w:val="0"/>
              <w:adjustRightInd w:val="0"/>
              <w:rPr>
                <w:rFonts w:eastAsia="Calibri"/>
                <w:b/>
                <w:color w:val="002060"/>
              </w:rPr>
            </w:pPr>
            <w:r w:rsidRPr="00B93B10">
              <w:rPr>
                <w:rFonts w:asciiTheme="minorHAnsi" w:hAnsiTheme="minorHAnsi" w:cstheme="minorHAnsi"/>
              </w:rPr>
              <w:t>Να βοηθήσει τους φοιτητές να κατανοήσουν καλύτερα το περιβάλλον στο οποίο αναπτύσσεται και χρησιμοποιείται η ελεγκτική επιστήμη. Έμφαση δίνεται τόσο στην μεθοδολογία ελέγχου από την Αξιολόγηση των σχετικών Κινδύνων και τον Προγραμματισμό Ελέγχου, έως και την έκδοση των σχετικών πιστοποιητικών ελέγχου, όσο και στα προσδοκώμενα αποτελέσματα από την εφαρμογή της.</w:t>
            </w:r>
          </w:p>
          <w:p w14:paraId="206FE1E2" w14:textId="5FE72FDD" w:rsidR="000F4FD4" w:rsidRPr="00B93B10" w:rsidRDefault="00B14173" w:rsidP="00A75992">
            <w:pPr>
              <w:pStyle w:val="ab"/>
              <w:widowControl w:val="0"/>
              <w:numPr>
                <w:ilvl w:val="0"/>
                <w:numId w:val="8"/>
              </w:numPr>
              <w:autoSpaceDE w:val="0"/>
              <w:autoSpaceDN w:val="0"/>
              <w:adjustRightInd w:val="0"/>
              <w:rPr>
                <w:rFonts w:eastAsia="Calibri"/>
                <w:b/>
                <w:color w:val="002060"/>
              </w:rPr>
            </w:pPr>
            <w:r w:rsidRPr="00B93B10">
              <w:rPr>
                <w:rFonts w:asciiTheme="minorHAnsi" w:hAnsiTheme="minorHAnsi" w:cstheme="minorHAnsi"/>
              </w:rPr>
              <w:t>Να διδαχθούν οι φοιτητές τις σύγχρονες τεχνικές και διαδικασίες ελέγχου</w:t>
            </w:r>
          </w:p>
          <w:p w14:paraId="7F395372" w14:textId="77777777" w:rsidR="000F4FD4" w:rsidRDefault="000F4FD4" w:rsidP="00305D37">
            <w:pPr>
              <w:widowControl w:val="0"/>
              <w:autoSpaceDE w:val="0"/>
              <w:autoSpaceDN w:val="0"/>
              <w:adjustRightInd w:val="0"/>
              <w:rPr>
                <w:rFonts w:ascii="Calibri" w:eastAsia="Calibri" w:hAnsi="Calibri"/>
                <w:b/>
                <w:color w:val="002060"/>
                <w:lang w:val="el-GR"/>
              </w:rPr>
            </w:pPr>
          </w:p>
          <w:p w14:paraId="2C17C163" w14:textId="77777777" w:rsidR="00C9679C" w:rsidRPr="00287C3B" w:rsidRDefault="00C9679C" w:rsidP="00C9679C">
            <w:pPr>
              <w:jc w:val="both"/>
              <w:rPr>
                <w:rFonts w:asciiTheme="minorHAnsi" w:hAnsiTheme="minorHAnsi" w:cstheme="minorHAnsi"/>
                <w:sz w:val="22"/>
                <w:szCs w:val="22"/>
                <w:lang w:val="el-GR"/>
              </w:rPr>
            </w:pPr>
            <w:r w:rsidRPr="00287C3B">
              <w:rPr>
                <w:rFonts w:asciiTheme="minorHAnsi" w:hAnsiTheme="minorHAnsi" w:cstheme="minorHAnsi"/>
                <w:sz w:val="22"/>
                <w:szCs w:val="22"/>
                <w:lang w:val="el-GR"/>
              </w:rPr>
              <w:t xml:space="preserve">Στο τέλος του κύκλου των μαθημάτων οι διδασκόμενοι πρέπει να είναι σε θέση να κατανοήσουν την ελεγκτική επιστήμη όχι μόνο θεωρητικά αλλά και πρακτικά αφού κατά την διάρκεια του μαθήματος διδάσκονται πάρα πολλά πρακτικά παραδείγματα και </w:t>
            </w:r>
            <w:r w:rsidRPr="00287C3B">
              <w:rPr>
                <w:rFonts w:asciiTheme="minorHAnsi" w:hAnsiTheme="minorHAnsi" w:cstheme="minorHAnsi"/>
                <w:sz w:val="22"/>
                <w:szCs w:val="22"/>
                <w:lang w:val="en-GB"/>
              </w:rPr>
              <w:t>Case</w:t>
            </w:r>
            <w:r w:rsidRPr="00287C3B">
              <w:rPr>
                <w:rFonts w:asciiTheme="minorHAnsi" w:hAnsiTheme="minorHAnsi" w:cstheme="minorHAnsi"/>
                <w:sz w:val="22"/>
                <w:szCs w:val="22"/>
                <w:lang w:val="el-GR"/>
              </w:rPr>
              <w:t xml:space="preserve"> </w:t>
            </w:r>
            <w:r w:rsidRPr="00287C3B">
              <w:rPr>
                <w:rFonts w:asciiTheme="minorHAnsi" w:hAnsiTheme="minorHAnsi" w:cstheme="minorHAnsi"/>
                <w:sz w:val="22"/>
                <w:szCs w:val="22"/>
                <w:lang w:val="en-GB"/>
              </w:rPr>
              <w:t>Studies</w:t>
            </w:r>
            <w:r w:rsidRPr="00287C3B">
              <w:rPr>
                <w:rFonts w:asciiTheme="minorHAnsi" w:hAnsiTheme="minorHAnsi" w:cstheme="minorHAnsi"/>
                <w:sz w:val="22"/>
                <w:szCs w:val="22"/>
                <w:lang w:val="el-GR"/>
              </w:rPr>
              <w:t xml:space="preserve"> εφαρμογής της θεωρίας. Συγκεκριμένα, οι φοιτητές μετά την ολοκλήρωση των μαθημάτων θα μπορούν:</w:t>
            </w:r>
          </w:p>
          <w:p w14:paraId="55432D08" w14:textId="52EB0B63" w:rsidR="000F4FD4" w:rsidRPr="00F20713" w:rsidRDefault="00C9679C" w:rsidP="00A75992">
            <w:pPr>
              <w:pStyle w:val="ab"/>
              <w:widowControl w:val="0"/>
              <w:numPr>
                <w:ilvl w:val="0"/>
                <w:numId w:val="9"/>
              </w:numPr>
              <w:autoSpaceDE w:val="0"/>
              <w:autoSpaceDN w:val="0"/>
              <w:adjustRightInd w:val="0"/>
              <w:rPr>
                <w:rFonts w:eastAsia="Calibri"/>
                <w:bCs/>
              </w:rPr>
            </w:pPr>
            <w:r w:rsidRPr="00F20713">
              <w:rPr>
                <w:rFonts w:eastAsia="Calibri"/>
                <w:bCs/>
              </w:rPr>
              <w:t xml:space="preserve">Να αντιλαμβάνονται τις γνώσεις και τις δεξιότητες που είναι κατάλληλες για τη διαχείριση του κινδύνου </w:t>
            </w:r>
          </w:p>
          <w:p w14:paraId="1E20C031" w14:textId="1693BA6E" w:rsidR="00C9679C" w:rsidRPr="00F20713" w:rsidRDefault="00DF0078" w:rsidP="00A75992">
            <w:pPr>
              <w:pStyle w:val="ab"/>
              <w:widowControl w:val="0"/>
              <w:numPr>
                <w:ilvl w:val="0"/>
                <w:numId w:val="9"/>
              </w:numPr>
              <w:autoSpaceDE w:val="0"/>
              <w:autoSpaceDN w:val="0"/>
              <w:adjustRightInd w:val="0"/>
              <w:rPr>
                <w:rFonts w:eastAsia="Calibri"/>
                <w:bCs/>
              </w:rPr>
            </w:pPr>
            <w:r w:rsidRPr="00F20713">
              <w:rPr>
                <w:rFonts w:eastAsia="Calibri"/>
                <w:bCs/>
              </w:rPr>
              <w:t>Να κατανοούν πώς ένας οργανισμός εφαρμόζει στρατηγική διαχείριση κινδύνων, διαχείρισης κινδύνων έργου και διαχείρισης λειτουργικού κινδύνου.</w:t>
            </w:r>
          </w:p>
          <w:p w14:paraId="3C63BA78" w14:textId="716C71BE" w:rsidR="00DF0078" w:rsidRPr="00F20713" w:rsidRDefault="00DF0078" w:rsidP="00A75992">
            <w:pPr>
              <w:pStyle w:val="ab"/>
              <w:widowControl w:val="0"/>
              <w:numPr>
                <w:ilvl w:val="0"/>
                <w:numId w:val="9"/>
              </w:numPr>
              <w:autoSpaceDE w:val="0"/>
              <w:autoSpaceDN w:val="0"/>
              <w:adjustRightInd w:val="0"/>
              <w:rPr>
                <w:rFonts w:eastAsia="Calibri"/>
                <w:bCs/>
              </w:rPr>
            </w:pPr>
            <w:r w:rsidRPr="00F20713">
              <w:rPr>
                <w:rFonts w:eastAsia="Calibri"/>
                <w:bCs/>
              </w:rPr>
              <w:t xml:space="preserve">Να «υπολογίσουν» </w:t>
            </w:r>
            <w:r w:rsidR="00B95FB2" w:rsidRPr="00F20713">
              <w:rPr>
                <w:rFonts w:eastAsia="Calibri"/>
                <w:bCs/>
              </w:rPr>
              <w:t>και να προσαρμόζουν τις έννοιες του κινδύνου στους οργανισμούς, συμπεριλαμβανομένης της διάθεσης ανάληψης κινδύνου και της ανοχής κινδύνου.</w:t>
            </w:r>
          </w:p>
          <w:p w14:paraId="68546961" w14:textId="4E754105" w:rsidR="00B95FB2" w:rsidRDefault="00B95FB2" w:rsidP="00A75992">
            <w:pPr>
              <w:pStyle w:val="ab"/>
              <w:widowControl w:val="0"/>
              <w:numPr>
                <w:ilvl w:val="0"/>
                <w:numId w:val="9"/>
              </w:numPr>
              <w:autoSpaceDE w:val="0"/>
              <w:autoSpaceDN w:val="0"/>
              <w:adjustRightInd w:val="0"/>
              <w:rPr>
                <w:rFonts w:eastAsia="Calibri"/>
                <w:bCs/>
              </w:rPr>
            </w:pPr>
            <w:r w:rsidRPr="00F20713">
              <w:rPr>
                <w:rFonts w:eastAsia="Calibri"/>
                <w:bCs/>
              </w:rPr>
              <w:t>Να κατανοούν τον στρατηγικό έλεγχο, την εποπτεία κινδύνων και την εταιρική διακυβέρνηση, τον εσωτερικό έλεγχο, την ρύθμιση και την συμμόρφωση.</w:t>
            </w:r>
          </w:p>
          <w:p w14:paraId="034C4126" w14:textId="6D2522F3" w:rsidR="00974545" w:rsidRPr="00F20713" w:rsidRDefault="00974545" w:rsidP="00A75992">
            <w:pPr>
              <w:pStyle w:val="ab"/>
              <w:widowControl w:val="0"/>
              <w:numPr>
                <w:ilvl w:val="0"/>
                <w:numId w:val="9"/>
              </w:numPr>
              <w:autoSpaceDE w:val="0"/>
              <w:autoSpaceDN w:val="0"/>
              <w:adjustRightInd w:val="0"/>
              <w:rPr>
                <w:rFonts w:eastAsia="Calibri"/>
                <w:bCs/>
              </w:rPr>
            </w:pPr>
            <w:r>
              <w:rPr>
                <w:rFonts w:eastAsia="Calibri"/>
                <w:bCs/>
              </w:rPr>
              <w:t>Να κατανοούν την έννοια των Συστημάτων Εσωτερικού Ελέγχου.</w:t>
            </w:r>
          </w:p>
          <w:p w14:paraId="5A51E470" w14:textId="0705995C" w:rsidR="00623144" w:rsidRDefault="00623144" w:rsidP="00A75992">
            <w:pPr>
              <w:pStyle w:val="ab"/>
              <w:widowControl w:val="0"/>
              <w:numPr>
                <w:ilvl w:val="0"/>
                <w:numId w:val="9"/>
              </w:numPr>
              <w:autoSpaceDE w:val="0"/>
              <w:autoSpaceDN w:val="0"/>
              <w:adjustRightInd w:val="0"/>
              <w:rPr>
                <w:rFonts w:eastAsia="Calibri"/>
                <w:bCs/>
              </w:rPr>
            </w:pPr>
            <w:r>
              <w:rPr>
                <w:rFonts w:eastAsia="Calibri"/>
                <w:bCs/>
              </w:rPr>
              <w:t xml:space="preserve">Να αναπτύσσουν Προγράμματα Ελέγχου βάσει Κινδύνων. </w:t>
            </w:r>
          </w:p>
          <w:p w14:paraId="71B02CEF" w14:textId="4EE5A0AD" w:rsidR="00B95FB2" w:rsidRDefault="00B95FB2" w:rsidP="00A75992">
            <w:pPr>
              <w:pStyle w:val="ab"/>
              <w:widowControl w:val="0"/>
              <w:numPr>
                <w:ilvl w:val="0"/>
                <w:numId w:val="9"/>
              </w:numPr>
              <w:autoSpaceDE w:val="0"/>
              <w:autoSpaceDN w:val="0"/>
              <w:adjustRightInd w:val="0"/>
              <w:rPr>
                <w:rFonts w:eastAsia="Calibri"/>
                <w:bCs/>
              </w:rPr>
            </w:pPr>
            <w:r w:rsidRPr="00F20713">
              <w:rPr>
                <w:rFonts w:eastAsia="Calibri"/>
                <w:bCs/>
              </w:rPr>
              <w:t>Να εκτελούν την ελεγκτική μεθοδολογία που απαιτείται σε κάθε περίπτωση</w:t>
            </w:r>
          </w:p>
          <w:p w14:paraId="105911BC" w14:textId="0CC7CBE8" w:rsidR="00623144" w:rsidRDefault="00623144" w:rsidP="00A75992">
            <w:pPr>
              <w:pStyle w:val="ab"/>
              <w:widowControl w:val="0"/>
              <w:numPr>
                <w:ilvl w:val="0"/>
                <w:numId w:val="9"/>
              </w:numPr>
              <w:autoSpaceDE w:val="0"/>
              <w:autoSpaceDN w:val="0"/>
              <w:adjustRightInd w:val="0"/>
              <w:rPr>
                <w:rFonts w:eastAsia="Calibri"/>
                <w:bCs/>
              </w:rPr>
            </w:pPr>
            <w:r>
              <w:rPr>
                <w:rFonts w:eastAsia="Calibri"/>
                <w:bCs/>
              </w:rPr>
              <w:t>Να καταγράφουν ευρήματα και να αναπτύσσουν εκθέσεις ελέγχου.</w:t>
            </w:r>
          </w:p>
          <w:p w14:paraId="220EA18B" w14:textId="4024628D" w:rsidR="000F4FD4" w:rsidRPr="00623144" w:rsidRDefault="00623144" w:rsidP="008F7606">
            <w:pPr>
              <w:pStyle w:val="ab"/>
              <w:widowControl w:val="0"/>
              <w:numPr>
                <w:ilvl w:val="0"/>
                <w:numId w:val="9"/>
              </w:numPr>
              <w:autoSpaceDE w:val="0"/>
              <w:autoSpaceDN w:val="0"/>
              <w:adjustRightInd w:val="0"/>
              <w:rPr>
                <w:rFonts w:eastAsia="Calibri"/>
                <w:b/>
                <w:color w:val="002060"/>
              </w:rPr>
            </w:pPr>
            <w:r w:rsidRPr="00623144">
              <w:rPr>
                <w:rFonts w:eastAsia="Calibri"/>
                <w:bCs/>
              </w:rPr>
              <w:t>Να διενεργούν επανελέγχους ώστε να παρακολουθούν την αποτελεσματική υλοποίηση των εισηγήσεων τους.</w:t>
            </w:r>
          </w:p>
          <w:p w14:paraId="26581A67" w14:textId="77777777" w:rsidR="000F4FD4" w:rsidRDefault="000F4FD4" w:rsidP="00305D37">
            <w:pPr>
              <w:widowControl w:val="0"/>
              <w:autoSpaceDE w:val="0"/>
              <w:autoSpaceDN w:val="0"/>
              <w:adjustRightInd w:val="0"/>
              <w:spacing w:after="60"/>
              <w:rPr>
                <w:rFonts w:ascii="Calibri" w:hAnsi="Calibri" w:cs="Arial"/>
                <w:i/>
                <w:sz w:val="16"/>
                <w:szCs w:val="16"/>
                <w:lang w:val="el-GR"/>
              </w:rPr>
            </w:pPr>
          </w:p>
          <w:p w14:paraId="1CF9B125"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320D961C"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4E447674"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710180BC"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CFC2AC3"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320916" w14:paraId="68F49725" w14:textId="77777777" w:rsidTr="00305D37">
        <w:tc>
          <w:tcPr>
            <w:tcW w:w="8472" w:type="dxa"/>
            <w:gridSpan w:val="2"/>
            <w:tcBorders>
              <w:top w:val="nil"/>
              <w:bottom w:val="nil"/>
            </w:tcBorders>
            <w:shd w:val="clear" w:color="auto" w:fill="DDD9C3" w:themeFill="background2" w:themeFillShade="E6"/>
          </w:tcPr>
          <w:p w14:paraId="61B49CE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D771DD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A5753F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33DD9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6D9F6A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2D8225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8AA038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D56143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A51F7A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59625D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C37A6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E0C379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65BDF6C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3B1C0A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538D0F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FB6393A"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CBE2C3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6B2A15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DE3F691"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14C92" w14:paraId="1783450F" w14:textId="77777777" w:rsidTr="00305D37">
        <w:tc>
          <w:tcPr>
            <w:tcW w:w="8472" w:type="dxa"/>
            <w:gridSpan w:val="2"/>
            <w:tcBorders>
              <w:bottom w:val="single" w:sz="4" w:space="0" w:color="auto"/>
            </w:tcBorders>
          </w:tcPr>
          <w:p w14:paraId="1A569745" w14:textId="77777777" w:rsidR="000F4FD4" w:rsidRDefault="000F4FD4" w:rsidP="00305D37">
            <w:pPr>
              <w:widowControl w:val="0"/>
              <w:autoSpaceDE w:val="0"/>
              <w:autoSpaceDN w:val="0"/>
              <w:adjustRightInd w:val="0"/>
              <w:rPr>
                <w:rFonts w:ascii="Calibri" w:eastAsia="Calibri" w:hAnsi="Calibri"/>
                <w:color w:val="002060"/>
                <w:lang w:val="el-GR"/>
              </w:rPr>
            </w:pPr>
          </w:p>
          <w:p w14:paraId="30B57D87" w14:textId="77777777" w:rsidR="00623144" w:rsidRDefault="00623144" w:rsidP="00305D37">
            <w:pPr>
              <w:widowControl w:val="0"/>
              <w:autoSpaceDE w:val="0"/>
              <w:autoSpaceDN w:val="0"/>
              <w:adjustRightInd w:val="0"/>
              <w:rPr>
                <w:rFonts w:ascii="Calibri" w:eastAsia="Calibri" w:hAnsi="Calibri"/>
                <w:lang w:val="el-GR"/>
              </w:rPr>
            </w:pPr>
          </w:p>
          <w:p w14:paraId="06F5FBF3" w14:textId="7CD92035" w:rsidR="000F4FD4" w:rsidRPr="00F20713" w:rsidRDefault="00214C92" w:rsidP="00305D37">
            <w:pPr>
              <w:widowControl w:val="0"/>
              <w:autoSpaceDE w:val="0"/>
              <w:autoSpaceDN w:val="0"/>
              <w:adjustRightInd w:val="0"/>
              <w:rPr>
                <w:rFonts w:ascii="Calibri" w:eastAsia="Calibri" w:hAnsi="Calibri"/>
                <w:lang w:val="el-GR"/>
              </w:rPr>
            </w:pPr>
            <w:r w:rsidRPr="00F20713">
              <w:rPr>
                <w:rFonts w:ascii="Calibri" w:eastAsia="Calibri" w:hAnsi="Calibri"/>
                <w:lang w:val="el-GR"/>
              </w:rPr>
              <w:t>Ο πτυχιούχος από το μάθημα αυτό θα αποκτήσει δεξιότητες που θα αποσκοπούν:</w:t>
            </w:r>
          </w:p>
          <w:p w14:paraId="1E80DA8C" w14:textId="77777777" w:rsidR="00B93B10" w:rsidRPr="00F20713" w:rsidRDefault="00B93B10" w:rsidP="00305D37">
            <w:pPr>
              <w:widowControl w:val="0"/>
              <w:autoSpaceDE w:val="0"/>
              <w:autoSpaceDN w:val="0"/>
              <w:adjustRightInd w:val="0"/>
              <w:rPr>
                <w:rFonts w:ascii="Calibri" w:eastAsia="Calibri" w:hAnsi="Calibri"/>
                <w:lang w:val="el-GR"/>
              </w:rPr>
            </w:pPr>
          </w:p>
          <w:p w14:paraId="432290AF" w14:textId="00D308F5" w:rsidR="00214C92" w:rsidRPr="00F20713" w:rsidRDefault="00214C92" w:rsidP="00A75992">
            <w:pPr>
              <w:pStyle w:val="ab"/>
              <w:widowControl w:val="0"/>
              <w:numPr>
                <w:ilvl w:val="0"/>
                <w:numId w:val="3"/>
              </w:numPr>
              <w:autoSpaceDE w:val="0"/>
              <w:autoSpaceDN w:val="0"/>
              <w:adjustRightInd w:val="0"/>
              <w:rPr>
                <w:rFonts w:eastAsia="Calibri"/>
              </w:rPr>
            </w:pPr>
            <w:r w:rsidRPr="00F20713">
              <w:rPr>
                <w:rFonts w:eastAsia="Calibri"/>
              </w:rPr>
              <w:t>Στη λήψη αποφάσεων</w:t>
            </w:r>
          </w:p>
          <w:p w14:paraId="3B0B61C4" w14:textId="66902AB1" w:rsidR="00214C92" w:rsidRPr="00F20713" w:rsidRDefault="00214C92" w:rsidP="00A75992">
            <w:pPr>
              <w:pStyle w:val="ab"/>
              <w:widowControl w:val="0"/>
              <w:numPr>
                <w:ilvl w:val="0"/>
                <w:numId w:val="3"/>
              </w:numPr>
              <w:autoSpaceDE w:val="0"/>
              <w:autoSpaceDN w:val="0"/>
              <w:adjustRightInd w:val="0"/>
              <w:rPr>
                <w:rFonts w:eastAsia="Calibri"/>
              </w:rPr>
            </w:pPr>
            <w:r w:rsidRPr="00F20713">
              <w:rPr>
                <w:rFonts w:eastAsia="Calibri"/>
              </w:rPr>
              <w:t xml:space="preserve">Στην αναζήτηση, ανάλυση και σύνδεση δεδομένων και πληροφοριών, με τη χρήση και των απαραίτητων </w:t>
            </w:r>
            <w:r w:rsidR="009A7875" w:rsidRPr="00F20713">
              <w:rPr>
                <w:rFonts w:eastAsia="Calibri"/>
              </w:rPr>
              <w:t xml:space="preserve">τεχνολογιών </w:t>
            </w:r>
          </w:p>
          <w:p w14:paraId="3981F55D" w14:textId="43C2C38F" w:rsidR="00214C92" w:rsidRPr="00F20713" w:rsidRDefault="00214C92" w:rsidP="00A75992">
            <w:pPr>
              <w:pStyle w:val="ab"/>
              <w:widowControl w:val="0"/>
              <w:numPr>
                <w:ilvl w:val="0"/>
                <w:numId w:val="3"/>
              </w:numPr>
              <w:autoSpaceDE w:val="0"/>
              <w:autoSpaceDN w:val="0"/>
              <w:adjustRightInd w:val="0"/>
              <w:rPr>
                <w:rFonts w:eastAsia="Calibri"/>
              </w:rPr>
            </w:pPr>
            <w:r w:rsidRPr="00F20713">
              <w:rPr>
                <w:rFonts w:eastAsia="Calibri"/>
              </w:rPr>
              <w:t>Στον Έλεγχο νομικών προσώπων</w:t>
            </w:r>
          </w:p>
          <w:p w14:paraId="21D51713" w14:textId="0EC52456" w:rsidR="009A7875" w:rsidRPr="00F20713" w:rsidRDefault="009A7875" w:rsidP="00A75992">
            <w:pPr>
              <w:pStyle w:val="ab"/>
              <w:widowControl w:val="0"/>
              <w:numPr>
                <w:ilvl w:val="0"/>
                <w:numId w:val="3"/>
              </w:numPr>
              <w:autoSpaceDE w:val="0"/>
              <w:autoSpaceDN w:val="0"/>
              <w:adjustRightInd w:val="0"/>
              <w:rPr>
                <w:rFonts w:eastAsia="Calibri"/>
              </w:rPr>
            </w:pPr>
            <w:r w:rsidRPr="00F20713">
              <w:rPr>
                <w:rFonts w:eastAsia="Calibri"/>
              </w:rPr>
              <w:t>Στη προσαρμογή σε νέες καταστάσεις</w:t>
            </w:r>
          </w:p>
          <w:p w14:paraId="3C0FA985" w14:textId="2F5747F5" w:rsidR="009A7875" w:rsidRPr="00F20713" w:rsidRDefault="009A7875" w:rsidP="00A75992">
            <w:pPr>
              <w:pStyle w:val="ab"/>
              <w:widowControl w:val="0"/>
              <w:numPr>
                <w:ilvl w:val="0"/>
                <w:numId w:val="3"/>
              </w:numPr>
              <w:autoSpaceDE w:val="0"/>
              <w:autoSpaceDN w:val="0"/>
              <w:adjustRightInd w:val="0"/>
              <w:rPr>
                <w:rFonts w:eastAsia="Calibri"/>
              </w:rPr>
            </w:pPr>
            <w:r w:rsidRPr="00F20713">
              <w:rPr>
                <w:rFonts w:eastAsia="Calibri"/>
              </w:rPr>
              <w:t xml:space="preserve">Στη λήψη αποφάσεων </w:t>
            </w:r>
          </w:p>
          <w:p w14:paraId="7214C93C" w14:textId="42703BEC" w:rsidR="00214C92" w:rsidRPr="00F20713" w:rsidRDefault="00214C92" w:rsidP="00A75992">
            <w:pPr>
              <w:pStyle w:val="ab"/>
              <w:widowControl w:val="0"/>
              <w:numPr>
                <w:ilvl w:val="0"/>
                <w:numId w:val="3"/>
              </w:numPr>
              <w:autoSpaceDE w:val="0"/>
              <w:autoSpaceDN w:val="0"/>
              <w:adjustRightInd w:val="0"/>
              <w:rPr>
                <w:rFonts w:eastAsia="Calibri"/>
              </w:rPr>
            </w:pPr>
            <w:r w:rsidRPr="00F20713">
              <w:rPr>
                <w:rFonts w:eastAsia="Calibri"/>
              </w:rPr>
              <w:t>Στις Ελεγκτικές διαδικασίες και τεκμήρια</w:t>
            </w:r>
          </w:p>
          <w:p w14:paraId="66B7B63B" w14:textId="71E14C70" w:rsidR="009A7875" w:rsidRPr="00F20713" w:rsidRDefault="009A7875" w:rsidP="00A75992">
            <w:pPr>
              <w:pStyle w:val="ab"/>
              <w:widowControl w:val="0"/>
              <w:numPr>
                <w:ilvl w:val="0"/>
                <w:numId w:val="3"/>
              </w:numPr>
              <w:autoSpaceDE w:val="0"/>
              <w:autoSpaceDN w:val="0"/>
              <w:adjustRightInd w:val="0"/>
              <w:rPr>
                <w:rFonts w:eastAsia="Calibri"/>
              </w:rPr>
            </w:pPr>
            <w:r w:rsidRPr="00F20713">
              <w:rPr>
                <w:rFonts w:eastAsia="Calibri"/>
              </w:rPr>
              <w:t xml:space="preserve">Στην επίδειξη επαγγελματικής και ηθικής υπευθυνότητας </w:t>
            </w:r>
          </w:p>
          <w:p w14:paraId="6B3E609E" w14:textId="0012F4E5" w:rsidR="009A7875" w:rsidRPr="00F20713" w:rsidRDefault="009A7875" w:rsidP="00A75992">
            <w:pPr>
              <w:pStyle w:val="ab"/>
              <w:widowControl w:val="0"/>
              <w:numPr>
                <w:ilvl w:val="0"/>
                <w:numId w:val="3"/>
              </w:numPr>
              <w:autoSpaceDE w:val="0"/>
              <w:autoSpaceDN w:val="0"/>
              <w:adjustRightInd w:val="0"/>
              <w:rPr>
                <w:rFonts w:eastAsia="Calibri"/>
              </w:rPr>
            </w:pPr>
            <w:r w:rsidRPr="00F20713">
              <w:rPr>
                <w:rFonts w:eastAsia="Calibri"/>
              </w:rPr>
              <w:t>Στην άσκηση κριτικής και αυτοκριτικής ικανότητας</w:t>
            </w:r>
          </w:p>
          <w:p w14:paraId="5BB6BF68" w14:textId="4B25685D" w:rsidR="00214C92" w:rsidRPr="00F20713" w:rsidRDefault="00214C92" w:rsidP="00A75992">
            <w:pPr>
              <w:pStyle w:val="ab"/>
              <w:widowControl w:val="0"/>
              <w:numPr>
                <w:ilvl w:val="0"/>
                <w:numId w:val="3"/>
              </w:numPr>
              <w:autoSpaceDE w:val="0"/>
              <w:autoSpaceDN w:val="0"/>
              <w:adjustRightInd w:val="0"/>
              <w:rPr>
                <w:rFonts w:eastAsia="Calibri"/>
              </w:rPr>
            </w:pPr>
            <w:r w:rsidRPr="00F20713">
              <w:rPr>
                <w:rFonts w:eastAsia="Calibri"/>
              </w:rPr>
              <w:t>Στην Ελεγκτική Δειγματοληψία</w:t>
            </w:r>
          </w:p>
          <w:p w14:paraId="01C3BEB1" w14:textId="73EA61E9" w:rsidR="000F4FD4" w:rsidRPr="00F20713" w:rsidRDefault="00214C92" w:rsidP="00A75992">
            <w:pPr>
              <w:pStyle w:val="ab"/>
              <w:widowControl w:val="0"/>
              <w:numPr>
                <w:ilvl w:val="0"/>
                <w:numId w:val="3"/>
              </w:numPr>
              <w:autoSpaceDE w:val="0"/>
              <w:autoSpaceDN w:val="0"/>
              <w:adjustRightInd w:val="0"/>
              <w:rPr>
                <w:rFonts w:eastAsia="Calibri"/>
              </w:rPr>
            </w:pPr>
            <w:r w:rsidRPr="00F20713">
              <w:rPr>
                <w:rFonts w:eastAsia="Calibri"/>
              </w:rPr>
              <w:t>Στην σύνταξη της ελεγκτικής πραγματογνωμοσύν</w:t>
            </w:r>
            <w:r w:rsidR="001B359E" w:rsidRPr="00F20713">
              <w:rPr>
                <w:rFonts w:eastAsia="Calibri"/>
              </w:rPr>
              <w:t>ης</w:t>
            </w:r>
          </w:p>
          <w:p w14:paraId="71B713E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21FD1682" w14:textId="77777777" w:rsidR="000F4FD4" w:rsidRPr="00705AAD" w:rsidRDefault="000F4FD4" w:rsidP="00A7599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16383" w14:paraId="5919561C" w14:textId="77777777" w:rsidTr="007673F3">
        <w:tc>
          <w:tcPr>
            <w:tcW w:w="8472" w:type="dxa"/>
          </w:tcPr>
          <w:p w14:paraId="05554CB3" w14:textId="77777777" w:rsidR="000F4FD4" w:rsidRDefault="000F4FD4" w:rsidP="007673F3">
            <w:pPr>
              <w:rPr>
                <w:rFonts w:ascii="Calibri" w:eastAsia="Calibri" w:hAnsi="Calibri"/>
                <w:iCs/>
                <w:color w:val="002060"/>
                <w:lang w:val="el-GR"/>
              </w:rPr>
            </w:pPr>
          </w:p>
          <w:p w14:paraId="346C2FD7" w14:textId="4DEB3410" w:rsidR="000F4FD4" w:rsidRPr="00F20713" w:rsidRDefault="00416383" w:rsidP="00A75992">
            <w:pPr>
              <w:pStyle w:val="ab"/>
              <w:numPr>
                <w:ilvl w:val="0"/>
                <w:numId w:val="4"/>
              </w:numPr>
              <w:rPr>
                <w:rFonts w:eastAsia="Calibri"/>
                <w:iCs/>
              </w:rPr>
            </w:pPr>
            <w:r w:rsidRPr="00F20713">
              <w:rPr>
                <w:rFonts w:eastAsia="Calibri"/>
                <w:iCs/>
              </w:rPr>
              <w:t>Εισαγωγή στη</w:t>
            </w:r>
            <w:r w:rsidR="00623144">
              <w:rPr>
                <w:rFonts w:eastAsia="Calibri"/>
                <w:iCs/>
              </w:rPr>
              <w:t>ν Εταιρική Διακυβέρνηση και στη</w:t>
            </w:r>
            <w:r w:rsidRPr="00F20713">
              <w:rPr>
                <w:rFonts w:eastAsia="Calibri"/>
                <w:iCs/>
              </w:rPr>
              <w:t xml:space="preserve"> Διαχείριση Κινδύνων</w:t>
            </w:r>
          </w:p>
          <w:p w14:paraId="772804C2" w14:textId="5A6E449A" w:rsidR="00416383" w:rsidRPr="00623144" w:rsidRDefault="00416383" w:rsidP="00623144">
            <w:pPr>
              <w:pStyle w:val="ab"/>
              <w:numPr>
                <w:ilvl w:val="0"/>
                <w:numId w:val="4"/>
              </w:numPr>
              <w:rPr>
                <w:rFonts w:eastAsia="Calibri"/>
                <w:iCs/>
              </w:rPr>
            </w:pPr>
            <w:r w:rsidRPr="00F20713">
              <w:rPr>
                <w:rFonts w:eastAsia="Calibri"/>
                <w:iCs/>
              </w:rPr>
              <w:t>Κατανόηση της έννοιας του κινδύνου</w:t>
            </w:r>
          </w:p>
          <w:p w14:paraId="0DCB0706" w14:textId="372C255D" w:rsidR="00416383" w:rsidRPr="00F20713" w:rsidRDefault="00416383" w:rsidP="00A75992">
            <w:pPr>
              <w:pStyle w:val="ab"/>
              <w:numPr>
                <w:ilvl w:val="0"/>
                <w:numId w:val="4"/>
              </w:numPr>
              <w:rPr>
                <w:rFonts w:eastAsia="Calibri"/>
                <w:iCs/>
              </w:rPr>
            </w:pPr>
            <w:r w:rsidRPr="00F20713">
              <w:rPr>
                <w:rFonts w:eastAsia="Calibri"/>
                <w:iCs/>
              </w:rPr>
              <w:t>Αναγνώριση κινδύνου</w:t>
            </w:r>
          </w:p>
          <w:p w14:paraId="33A23262" w14:textId="3AD968FE" w:rsidR="00416383" w:rsidRPr="00F20713" w:rsidRDefault="00416383" w:rsidP="00A75992">
            <w:pPr>
              <w:pStyle w:val="ab"/>
              <w:numPr>
                <w:ilvl w:val="0"/>
                <w:numId w:val="4"/>
              </w:numPr>
              <w:rPr>
                <w:rFonts w:eastAsia="Calibri"/>
                <w:iCs/>
              </w:rPr>
            </w:pPr>
            <w:r w:rsidRPr="00F20713">
              <w:rPr>
                <w:rFonts w:eastAsia="Calibri"/>
                <w:iCs/>
              </w:rPr>
              <w:t>Αξιολόγηση κινδύνου</w:t>
            </w:r>
          </w:p>
          <w:p w14:paraId="419DAEE4" w14:textId="44BAB1F9" w:rsidR="00416383" w:rsidRDefault="00416383" w:rsidP="00A75992">
            <w:pPr>
              <w:pStyle w:val="ab"/>
              <w:numPr>
                <w:ilvl w:val="0"/>
                <w:numId w:val="4"/>
              </w:numPr>
              <w:rPr>
                <w:rFonts w:eastAsia="Calibri"/>
                <w:iCs/>
              </w:rPr>
            </w:pPr>
            <w:r w:rsidRPr="00F20713">
              <w:rPr>
                <w:rFonts w:eastAsia="Calibri"/>
                <w:iCs/>
              </w:rPr>
              <w:t>Σχεδιασμός στρατηγικής αντιμετώπισης και ελέγχου κινδύνων</w:t>
            </w:r>
          </w:p>
          <w:p w14:paraId="494A744C" w14:textId="11F1959C" w:rsidR="00974545" w:rsidRPr="00F20713" w:rsidRDefault="00974545" w:rsidP="00A75992">
            <w:pPr>
              <w:pStyle w:val="ab"/>
              <w:numPr>
                <w:ilvl w:val="0"/>
                <w:numId w:val="4"/>
              </w:numPr>
              <w:rPr>
                <w:rFonts w:eastAsia="Calibri"/>
                <w:iCs/>
              </w:rPr>
            </w:pPr>
            <w:r>
              <w:rPr>
                <w:rFonts w:eastAsia="Calibri"/>
                <w:iCs/>
              </w:rPr>
              <w:t>Συστήματα Εσωτερικού Ελέγχου</w:t>
            </w:r>
          </w:p>
          <w:p w14:paraId="3AEAC004" w14:textId="53392081" w:rsidR="00416383" w:rsidRDefault="00416383" w:rsidP="00A75992">
            <w:pPr>
              <w:pStyle w:val="ab"/>
              <w:numPr>
                <w:ilvl w:val="0"/>
                <w:numId w:val="4"/>
              </w:numPr>
              <w:rPr>
                <w:rFonts w:eastAsia="Calibri"/>
                <w:iCs/>
              </w:rPr>
            </w:pPr>
            <w:r w:rsidRPr="00F20713">
              <w:rPr>
                <w:rFonts w:eastAsia="Calibri"/>
                <w:iCs/>
              </w:rPr>
              <w:t>Ελεγκτικές έννοιες – διαδικασίες και πρακτικές εφαρμογές</w:t>
            </w:r>
          </w:p>
          <w:p w14:paraId="51A0D4C5" w14:textId="21BF0BDF" w:rsidR="00623144" w:rsidRDefault="00623144" w:rsidP="00A75992">
            <w:pPr>
              <w:pStyle w:val="ab"/>
              <w:numPr>
                <w:ilvl w:val="0"/>
                <w:numId w:val="4"/>
              </w:numPr>
              <w:rPr>
                <w:rFonts w:eastAsia="Calibri"/>
                <w:iCs/>
              </w:rPr>
            </w:pPr>
            <w:r>
              <w:rPr>
                <w:rFonts w:eastAsia="Calibri"/>
                <w:iCs/>
              </w:rPr>
              <w:t>Προγραμματισμός βάση αξιολόγησης κινδύνων</w:t>
            </w:r>
          </w:p>
          <w:p w14:paraId="39373BAF" w14:textId="2FE0AD44" w:rsidR="00623144" w:rsidRPr="00F20713" w:rsidRDefault="00623144" w:rsidP="00A75992">
            <w:pPr>
              <w:pStyle w:val="ab"/>
              <w:numPr>
                <w:ilvl w:val="0"/>
                <w:numId w:val="4"/>
              </w:numPr>
              <w:rPr>
                <w:rFonts w:eastAsia="Calibri"/>
                <w:iCs/>
              </w:rPr>
            </w:pPr>
            <w:r>
              <w:rPr>
                <w:rFonts w:eastAsia="Calibri"/>
                <w:iCs/>
              </w:rPr>
              <w:t>Μεθοδολογία Ελέγχου</w:t>
            </w:r>
          </w:p>
          <w:p w14:paraId="7A4DD97B" w14:textId="5963DB73" w:rsidR="00416383" w:rsidRDefault="00416383" w:rsidP="00A75992">
            <w:pPr>
              <w:pStyle w:val="ab"/>
              <w:numPr>
                <w:ilvl w:val="0"/>
                <w:numId w:val="4"/>
              </w:numPr>
              <w:rPr>
                <w:rFonts w:eastAsia="Calibri"/>
                <w:iCs/>
              </w:rPr>
            </w:pPr>
            <w:r w:rsidRPr="00F20713">
              <w:rPr>
                <w:rFonts w:eastAsia="Calibri"/>
                <w:iCs/>
              </w:rPr>
              <w:t>Ελεγκτικά τεκμήρια – φύλλα εργασίας – ελεγκτικές διαδικασίες</w:t>
            </w:r>
          </w:p>
          <w:p w14:paraId="66E6AB22" w14:textId="7083AE11" w:rsidR="00623144" w:rsidRDefault="00623144" w:rsidP="00A75992">
            <w:pPr>
              <w:pStyle w:val="ab"/>
              <w:numPr>
                <w:ilvl w:val="0"/>
                <w:numId w:val="4"/>
              </w:numPr>
              <w:rPr>
                <w:rFonts w:eastAsia="Calibri"/>
                <w:iCs/>
              </w:rPr>
            </w:pPr>
            <w:r>
              <w:rPr>
                <w:rFonts w:eastAsia="Calibri"/>
                <w:iCs/>
              </w:rPr>
              <w:t>Σύνταξη Εκθέσεων Ελέγχου</w:t>
            </w:r>
          </w:p>
          <w:p w14:paraId="2C3FEB3F" w14:textId="04FE33C0" w:rsidR="00416383" w:rsidRPr="00F20713" w:rsidRDefault="00416383" w:rsidP="00A75992">
            <w:pPr>
              <w:pStyle w:val="ab"/>
              <w:numPr>
                <w:ilvl w:val="0"/>
                <w:numId w:val="4"/>
              </w:numPr>
              <w:rPr>
                <w:rFonts w:eastAsia="Calibri"/>
                <w:iCs/>
              </w:rPr>
            </w:pPr>
            <w:r w:rsidRPr="00F20713">
              <w:rPr>
                <w:rFonts w:eastAsia="Calibri"/>
                <w:iCs/>
              </w:rPr>
              <w:t>Δειγματοληψία</w:t>
            </w:r>
          </w:p>
          <w:p w14:paraId="539C7041" w14:textId="2AC2646E" w:rsidR="00416383" w:rsidRPr="00F20713" w:rsidRDefault="00416383" w:rsidP="00A75992">
            <w:pPr>
              <w:pStyle w:val="ab"/>
              <w:numPr>
                <w:ilvl w:val="0"/>
                <w:numId w:val="4"/>
              </w:numPr>
              <w:rPr>
                <w:rFonts w:eastAsia="Calibri"/>
                <w:iCs/>
              </w:rPr>
            </w:pPr>
            <w:r w:rsidRPr="00F20713">
              <w:rPr>
                <w:rFonts w:eastAsia="Calibri"/>
                <w:iCs/>
              </w:rPr>
              <w:t xml:space="preserve">Κώδικας Επαγγελματικής </w:t>
            </w:r>
            <w:r w:rsidR="00BF0A63" w:rsidRPr="00F20713">
              <w:rPr>
                <w:rFonts w:eastAsia="Calibri"/>
                <w:iCs/>
              </w:rPr>
              <w:t xml:space="preserve">Δεοντολογίας </w:t>
            </w:r>
          </w:p>
          <w:p w14:paraId="10335F12" w14:textId="365E07CF" w:rsidR="00623144" w:rsidRDefault="00623144" w:rsidP="00A75992">
            <w:pPr>
              <w:pStyle w:val="ab"/>
              <w:numPr>
                <w:ilvl w:val="0"/>
                <w:numId w:val="4"/>
              </w:numPr>
              <w:rPr>
                <w:rFonts w:eastAsia="Calibri"/>
                <w:iCs/>
              </w:rPr>
            </w:pPr>
            <w:r>
              <w:rPr>
                <w:rFonts w:eastAsia="Calibri"/>
                <w:iCs/>
              </w:rPr>
              <w:t>Ελεγκτικά κυκλώματα</w:t>
            </w:r>
          </w:p>
          <w:p w14:paraId="7EC680FB" w14:textId="1E6E800E" w:rsidR="00BF0A63" w:rsidRPr="00F20713" w:rsidRDefault="00BF0A63" w:rsidP="00A75992">
            <w:pPr>
              <w:pStyle w:val="ab"/>
              <w:numPr>
                <w:ilvl w:val="0"/>
                <w:numId w:val="4"/>
              </w:numPr>
              <w:rPr>
                <w:rFonts w:eastAsia="Calibri"/>
                <w:iCs/>
              </w:rPr>
            </w:pPr>
            <w:r w:rsidRPr="00F20713">
              <w:rPr>
                <w:rFonts w:eastAsia="Calibri"/>
                <w:iCs/>
              </w:rPr>
              <w:t xml:space="preserve">Σύνταξη ελεγκτικής πραγματογνωμοσύνης </w:t>
            </w:r>
          </w:p>
          <w:p w14:paraId="3F75DABC" w14:textId="49E0338D" w:rsidR="00BF0A63" w:rsidRPr="00F20713" w:rsidRDefault="00BF0A63" w:rsidP="00A75992">
            <w:pPr>
              <w:pStyle w:val="ab"/>
              <w:numPr>
                <w:ilvl w:val="0"/>
                <w:numId w:val="4"/>
              </w:numPr>
              <w:rPr>
                <w:rFonts w:eastAsia="Calibri"/>
                <w:iCs/>
              </w:rPr>
            </w:pPr>
            <w:r w:rsidRPr="00F20713">
              <w:rPr>
                <w:rFonts w:eastAsia="Calibri"/>
                <w:iCs/>
              </w:rPr>
              <w:t>Παρακολούθηση και αναθεώρηση κινδύνων</w:t>
            </w:r>
          </w:p>
          <w:p w14:paraId="35742984" w14:textId="77777777" w:rsidR="000F4FD4" w:rsidRDefault="000F4FD4" w:rsidP="007673F3">
            <w:pPr>
              <w:rPr>
                <w:rFonts w:ascii="Calibri" w:eastAsia="Calibri" w:hAnsi="Calibri"/>
                <w:iCs/>
                <w:color w:val="002060"/>
                <w:lang w:val="el-GR"/>
              </w:rPr>
            </w:pPr>
          </w:p>
          <w:p w14:paraId="446981B2" w14:textId="77777777" w:rsidR="000F4FD4" w:rsidRDefault="000F4FD4" w:rsidP="007673F3">
            <w:pPr>
              <w:rPr>
                <w:rFonts w:ascii="Calibri" w:eastAsia="Calibri" w:hAnsi="Calibri"/>
                <w:iCs/>
                <w:color w:val="002060"/>
                <w:lang w:val="el-GR"/>
              </w:rPr>
            </w:pPr>
          </w:p>
          <w:p w14:paraId="1EA17437" w14:textId="77777777" w:rsidR="000F4FD4" w:rsidRDefault="000F4FD4" w:rsidP="007673F3">
            <w:pPr>
              <w:rPr>
                <w:rFonts w:ascii="Calibri" w:eastAsia="Calibri" w:hAnsi="Calibri"/>
                <w:iCs/>
                <w:color w:val="002060"/>
                <w:lang w:val="el-GR"/>
              </w:rPr>
            </w:pPr>
          </w:p>
          <w:p w14:paraId="32F420B2" w14:textId="77777777" w:rsidR="000F4FD4" w:rsidRDefault="000F4FD4" w:rsidP="007673F3">
            <w:pPr>
              <w:rPr>
                <w:rFonts w:ascii="Calibri" w:eastAsia="Calibri" w:hAnsi="Calibri"/>
                <w:iCs/>
                <w:color w:val="002060"/>
                <w:lang w:val="el-GR"/>
              </w:rPr>
            </w:pPr>
          </w:p>
          <w:p w14:paraId="45221E42" w14:textId="77777777" w:rsidR="00A47B1A" w:rsidRDefault="00A47B1A" w:rsidP="007673F3">
            <w:pPr>
              <w:rPr>
                <w:rFonts w:ascii="Calibri" w:eastAsia="Calibri" w:hAnsi="Calibri"/>
                <w:iCs/>
                <w:color w:val="002060"/>
                <w:lang w:val="el-GR"/>
              </w:rPr>
            </w:pPr>
          </w:p>
          <w:p w14:paraId="48EFA311" w14:textId="77777777" w:rsidR="00A47B1A" w:rsidRDefault="00A47B1A" w:rsidP="007673F3">
            <w:pPr>
              <w:rPr>
                <w:rFonts w:ascii="Calibri" w:eastAsia="Calibri" w:hAnsi="Calibri"/>
                <w:iCs/>
                <w:color w:val="002060"/>
                <w:lang w:val="el-GR"/>
              </w:rPr>
            </w:pPr>
          </w:p>
          <w:p w14:paraId="2C4F9BE4" w14:textId="77777777" w:rsidR="00A47B1A" w:rsidRDefault="00A47B1A" w:rsidP="007673F3">
            <w:pPr>
              <w:rPr>
                <w:rFonts w:ascii="Calibri" w:eastAsia="Calibri" w:hAnsi="Calibri"/>
                <w:iCs/>
                <w:color w:val="002060"/>
                <w:lang w:val="el-GR"/>
              </w:rPr>
            </w:pPr>
          </w:p>
          <w:p w14:paraId="051C5612" w14:textId="77777777" w:rsidR="00A47B1A" w:rsidRDefault="00A47B1A" w:rsidP="007673F3">
            <w:pPr>
              <w:rPr>
                <w:rFonts w:ascii="Calibri" w:eastAsia="Calibri" w:hAnsi="Calibri"/>
                <w:iCs/>
                <w:color w:val="002060"/>
                <w:lang w:val="el-GR"/>
              </w:rPr>
            </w:pPr>
          </w:p>
          <w:p w14:paraId="2B1E94A8" w14:textId="77777777" w:rsidR="00A47B1A" w:rsidRDefault="00A47B1A" w:rsidP="007673F3">
            <w:pPr>
              <w:rPr>
                <w:rFonts w:ascii="Calibri" w:eastAsia="Calibri" w:hAnsi="Calibri"/>
                <w:iCs/>
                <w:color w:val="002060"/>
                <w:lang w:val="el-GR"/>
              </w:rPr>
            </w:pPr>
          </w:p>
          <w:p w14:paraId="4F39B9A3" w14:textId="77777777" w:rsidR="00F03B25" w:rsidRDefault="00F03B25" w:rsidP="007673F3">
            <w:pPr>
              <w:rPr>
                <w:rFonts w:ascii="Calibri" w:eastAsia="Calibri" w:hAnsi="Calibri"/>
                <w:iCs/>
                <w:color w:val="002060"/>
                <w:lang w:val="el-GR"/>
              </w:rPr>
            </w:pPr>
          </w:p>
          <w:p w14:paraId="74937C6D" w14:textId="77777777" w:rsidR="000F4FD4" w:rsidRPr="00705AAD" w:rsidRDefault="000F4FD4" w:rsidP="007673F3">
            <w:pPr>
              <w:rPr>
                <w:rFonts w:ascii="Calibri" w:hAnsi="Calibri" w:cs="Arial"/>
                <w:color w:val="002060"/>
                <w:sz w:val="20"/>
                <w:szCs w:val="20"/>
                <w:lang w:val="el-GR"/>
              </w:rPr>
            </w:pPr>
          </w:p>
        </w:tc>
      </w:tr>
    </w:tbl>
    <w:p w14:paraId="3C095B65"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4E0408C2" w14:textId="144186A8" w:rsidR="00271F7D" w:rsidRDefault="00271F7D">
      <w:pPr>
        <w:rPr>
          <w:rFonts w:ascii="Calibri" w:hAnsi="Calibri" w:cs="Arial"/>
          <w:b/>
          <w:color w:val="000000"/>
          <w:sz w:val="22"/>
          <w:szCs w:val="22"/>
          <w:lang w:val="el-GR"/>
        </w:rPr>
      </w:pPr>
    </w:p>
    <w:p w14:paraId="0BD0D6DE" w14:textId="77777777" w:rsidR="000F4FD4" w:rsidRPr="00705AAD" w:rsidRDefault="000F4FD4" w:rsidP="00A7599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5E1AF8" w14:paraId="72065013" w14:textId="77777777" w:rsidTr="007673F3">
        <w:tc>
          <w:tcPr>
            <w:tcW w:w="3306" w:type="dxa"/>
            <w:shd w:val="clear" w:color="auto" w:fill="DDD9C3" w:themeFill="background2" w:themeFillShade="E6"/>
          </w:tcPr>
          <w:p w14:paraId="65CFB4B3" w14:textId="77777777" w:rsidR="000F4FD4" w:rsidRPr="00F20713" w:rsidRDefault="000F4FD4" w:rsidP="007673F3">
            <w:pPr>
              <w:jc w:val="right"/>
              <w:rPr>
                <w:rFonts w:ascii="Calibri" w:hAnsi="Calibri" w:cs="Arial"/>
                <w:b/>
                <w:sz w:val="20"/>
                <w:szCs w:val="20"/>
                <w:lang w:val="el-GR"/>
              </w:rPr>
            </w:pPr>
            <w:r w:rsidRPr="00F20713">
              <w:rPr>
                <w:rFonts w:ascii="Calibri" w:hAnsi="Calibri" w:cs="Arial"/>
                <w:b/>
                <w:sz w:val="20"/>
                <w:szCs w:val="20"/>
                <w:lang w:val="el-GR"/>
              </w:rPr>
              <w:t>ΤΡΟΠΟΣ ΠΑΡΑΔΟΣΗΣ</w:t>
            </w:r>
            <w:r w:rsidRPr="00F20713">
              <w:rPr>
                <w:rFonts w:ascii="Calibri" w:hAnsi="Calibri" w:cs="Arial"/>
                <w:b/>
                <w:sz w:val="20"/>
                <w:szCs w:val="20"/>
                <w:lang w:val="el-GR"/>
              </w:rPr>
              <w:br/>
            </w:r>
            <w:r w:rsidRPr="00F20713">
              <w:rPr>
                <w:rFonts w:ascii="Calibri" w:hAnsi="Calibri" w:cs="Arial"/>
                <w:i/>
                <w:sz w:val="16"/>
                <w:szCs w:val="16"/>
                <w:lang w:val="el-GR"/>
              </w:rPr>
              <w:t>Πρόσωπο με πρόσωπο, Εξ αποστάσεως εκπαίδευση κ.λπ.</w:t>
            </w:r>
          </w:p>
        </w:tc>
        <w:tc>
          <w:tcPr>
            <w:tcW w:w="5166" w:type="dxa"/>
          </w:tcPr>
          <w:p w14:paraId="6C541DC0" w14:textId="397FC58C" w:rsidR="000F4FD4" w:rsidRPr="00F20713" w:rsidRDefault="00BF0A63" w:rsidP="007673F3">
            <w:pPr>
              <w:spacing w:after="200" w:line="276" w:lineRule="auto"/>
              <w:rPr>
                <w:rFonts w:ascii="Calibri" w:eastAsia="Calibri" w:hAnsi="Calibri"/>
                <w:iCs/>
                <w:lang w:val="el-GR"/>
              </w:rPr>
            </w:pPr>
            <w:r w:rsidRPr="00F20713">
              <w:rPr>
                <w:rFonts w:ascii="Calibri" w:eastAsia="Calibri" w:hAnsi="Calibri"/>
                <w:iCs/>
                <w:lang w:val="el-GR"/>
              </w:rPr>
              <w:t>Δια ζώσης μαθήματα</w:t>
            </w:r>
          </w:p>
        </w:tc>
      </w:tr>
      <w:tr w:rsidR="000F4FD4" w:rsidRPr="00320916" w14:paraId="0F1FCD23" w14:textId="77777777" w:rsidTr="007673F3">
        <w:tc>
          <w:tcPr>
            <w:tcW w:w="3306" w:type="dxa"/>
            <w:shd w:val="clear" w:color="auto" w:fill="DDD9C3" w:themeFill="background2" w:themeFillShade="E6"/>
          </w:tcPr>
          <w:p w14:paraId="773AD685" w14:textId="77777777" w:rsidR="000F4FD4" w:rsidRPr="00F20713" w:rsidRDefault="000F4FD4" w:rsidP="007673F3">
            <w:pPr>
              <w:jc w:val="right"/>
              <w:rPr>
                <w:rFonts w:ascii="Calibri" w:hAnsi="Calibri" w:cs="Arial"/>
                <w:i/>
                <w:sz w:val="16"/>
                <w:szCs w:val="16"/>
                <w:lang w:val="el-GR"/>
              </w:rPr>
            </w:pPr>
            <w:r w:rsidRPr="00F20713">
              <w:rPr>
                <w:rFonts w:ascii="Calibri" w:hAnsi="Calibri" w:cs="Arial"/>
                <w:b/>
                <w:sz w:val="20"/>
                <w:szCs w:val="20"/>
                <w:lang w:val="el-GR"/>
              </w:rPr>
              <w:t>ΧΡΗΣΗ ΤΕΧΝΟΛΟΓΙΩΝ ΠΛΗΡΟΦΟΡΙΑΣ ΚΑΙ ΕΠΙΚΟΙΝΩΝΙΩΝ</w:t>
            </w:r>
            <w:r w:rsidRPr="00F20713">
              <w:rPr>
                <w:rFonts w:ascii="Calibri" w:hAnsi="Calibri" w:cs="Arial"/>
                <w:b/>
                <w:sz w:val="20"/>
                <w:szCs w:val="20"/>
                <w:lang w:val="el-GR"/>
              </w:rPr>
              <w:br/>
            </w:r>
            <w:r w:rsidRPr="00F20713">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717F36B" w14:textId="77777777" w:rsidR="000F4FD4" w:rsidRPr="00F20713" w:rsidRDefault="00BF0A63" w:rsidP="00A75992">
            <w:pPr>
              <w:pStyle w:val="ab"/>
              <w:numPr>
                <w:ilvl w:val="0"/>
                <w:numId w:val="5"/>
              </w:numPr>
              <w:rPr>
                <w:rFonts w:cs="Arial"/>
                <w:b/>
                <w:sz w:val="20"/>
                <w:szCs w:val="20"/>
              </w:rPr>
            </w:pPr>
            <w:r w:rsidRPr="00F20713">
              <w:rPr>
                <w:rFonts w:cs="Arial"/>
                <w:b/>
                <w:sz w:val="20"/>
                <w:szCs w:val="20"/>
              </w:rPr>
              <w:t xml:space="preserve">Χρήση Τ.Π.Ε στη Διδασκαλία (παρουσιάσεις σε </w:t>
            </w:r>
            <w:r w:rsidRPr="00F20713">
              <w:rPr>
                <w:rFonts w:cs="Arial"/>
                <w:b/>
                <w:sz w:val="20"/>
                <w:szCs w:val="20"/>
                <w:lang w:val="en-US"/>
              </w:rPr>
              <w:t>power</w:t>
            </w:r>
            <w:r w:rsidRPr="00F20713">
              <w:rPr>
                <w:rFonts w:cs="Arial"/>
                <w:b/>
                <w:sz w:val="20"/>
                <w:szCs w:val="20"/>
              </w:rPr>
              <w:t xml:space="preserve"> </w:t>
            </w:r>
            <w:r w:rsidRPr="00F20713">
              <w:rPr>
                <w:rFonts w:cs="Arial"/>
                <w:b/>
                <w:sz w:val="20"/>
                <w:szCs w:val="20"/>
                <w:lang w:val="en-US"/>
              </w:rPr>
              <w:t>point</w:t>
            </w:r>
            <w:r w:rsidRPr="00F20713">
              <w:rPr>
                <w:rFonts w:cs="Arial"/>
                <w:b/>
                <w:sz w:val="20"/>
                <w:szCs w:val="20"/>
              </w:rPr>
              <w:t>).</w:t>
            </w:r>
          </w:p>
          <w:p w14:paraId="066D91AB" w14:textId="77777777" w:rsidR="00BF0A63" w:rsidRPr="00F20713" w:rsidRDefault="00BF0A63" w:rsidP="00A75992">
            <w:pPr>
              <w:pStyle w:val="ab"/>
              <w:numPr>
                <w:ilvl w:val="0"/>
                <w:numId w:val="5"/>
              </w:numPr>
              <w:rPr>
                <w:rFonts w:cs="Arial"/>
                <w:b/>
                <w:sz w:val="20"/>
                <w:szCs w:val="20"/>
              </w:rPr>
            </w:pPr>
            <w:r w:rsidRPr="00F20713">
              <w:rPr>
                <w:rFonts w:cs="Arial"/>
                <w:b/>
                <w:sz w:val="20"/>
                <w:szCs w:val="20"/>
              </w:rPr>
              <w:t xml:space="preserve">Επικοινωνία με </w:t>
            </w:r>
            <w:r w:rsidR="0029677A" w:rsidRPr="00F20713">
              <w:rPr>
                <w:rFonts w:cs="Arial"/>
                <w:b/>
                <w:sz w:val="20"/>
                <w:szCs w:val="20"/>
              </w:rPr>
              <w:t xml:space="preserve">τους φοιτητές μέσω της πλατφόρμας του </w:t>
            </w:r>
            <w:r w:rsidR="0029677A" w:rsidRPr="00F20713">
              <w:rPr>
                <w:rFonts w:cs="Arial"/>
                <w:b/>
                <w:sz w:val="20"/>
                <w:szCs w:val="20"/>
                <w:lang w:val="en-US"/>
              </w:rPr>
              <w:t>e</w:t>
            </w:r>
            <w:r w:rsidR="0029677A" w:rsidRPr="00F20713">
              <w:rPr>
                <w:rFonts w:cs="Arial"/>
                <w:b/>
                <w:sz w:val="20"/>
                <w:szCs w:val="20"/>
              </w:rPr>
              <w:t>-</w:t>
            </w:r>
            <w:r w:rsidR="0029677A" w:rsidRPr="00F20713">
              <w:rPr>
                <w:rFonts w:cs="Arial"/>
                <w:b/>
                <w:sz w:val="20"/>
                <w:szCs w:val="20"/>
                <w:lang w:val="en-US"/>
              </w:rPr>
              <w:t>class</w:t>
            </w:r>
            <w:r w:rsidR="0029677A" w:rsidRPr="00F20713">
              <w:rPr>
                <w:rFonts w:cs="Arial"/>
                <w:b/>
                <w:sz w:val="20"/>
                <w:szCs w:val="20"/>
              </w:rPr>
              <w:t xml:space="preserve"> και </w:t>
            </w:r>
            <w:r w:rsidR="0029677A" w:rsidRPr="00F20713">
              <w:rPr>
                <w:rFonts w:cs="Arial"/>
                <w:b/>
                <w:sz w:val="20"/>
                <w:szCs w:val="20"/>
                <w:lang w:val="en-US"/>
              </w:rPr>
              <w:t>email</w:t>
            </w:r>
            <w:r w:rsidR="0029677A" w:rsidRPr="00F20713">
              <w:rPr>
                <w:rFonts w:cs="Arial"/>
                <w:b/>
                <w:sz w:val="20"/>
                <w:szCs w:val="20"/>
              </w:rPr>
              <w:t>.</w:t>
            </w:r>
          </w:p>
          <w:p w14:paraId="2744A2A1" w14:textId="0C549E81" w:rsidR="0029677A" w:rsidRPr="00F20713" w:rsidRDefault="0029677A" w:rsidP="00A75992">
            <w:pPr>
              <w:pStyle w:val="ab"/>
              <w:numPr>
                <w:ilvl w:val="0"/>
                <w:numId w:val="5"/>
              </w:numPr>
              <w:rPr>
                <w:rFonts w:cs="Arial"/>
                <w:b/>
                <w:sz w:val="20"/>
                <w:szCs w:val="20"/>
              </w:rPr>
            </w:pPr>
            <w:r w:rsidRPr="00F20713">
              <w:rPr>
                <w:rFonts w:cs="Arial"/>
                <w:b/>
                <w:sz w:val="20"/>
                <w:szCs w:val="20"/>
              </w:rPr>
              <w:t xml:space="preserve">Ανάρτηση διαφανειών και υλικού μαθήματος στην πλατφόρμα του </w:t>
            </w:r>
            <w:r w:rsidRPr="00F20713">
              <w:rPr>
                <w:rFonts w:cs="Arial"/>
                <w:b/>
                <w:sz w:val="20"/>
                <w:szCs w:val="20"/>
                <w:lang w:val="en-US"/>
              </w:rPr>
              <w:t>e</w:t>
            </w:r>
            <w:r w:rsidRPr="00F20713">
              <w:rPr>
                <w:rFonts w:cs="Arial"/>
                <w:b/>
                <w:sz w:val="20"/>
                <w:szCs w:val="20"/>
              </w:rPr>
              <w:t>-</w:t>
            </w:r>
            <w:r w:rsidRPr="00F20713">
              <w:rPr>
                <w:rFonts w:cs="Arial"/>
                <w:b/>
                <w:sz w:val="20"/>
                <w:szCs w:val="20"/>
                <w:lang w:val="en-US"/>
              </w:rPr>
              <w:t>class</w:t>
            </w:r>
            <w:r w:rsidRPr="00F20713">
              <w:rPr>
                <w:rFonts w:cs="Arial"/>
                <w:b/>
                <w:sz w:val="20"/>
                <w:szCs w:val="20"/>
              </w:rPr>
              <w:t>.</w:t>
            </w:r>
          </w:p>
        </w:tc>
      </w:tr>
      <w:tr w:rsidR="000F4FD4" w:rsidRPr="00705AAD" w14:paraId="0722E3C3" w14:textId="77777777" w:rsidTr="007673F3">
        <w:tc>
          <w:tcPr>
            <w:tcW w:w="3306" w:type="dxa"/>
            <w:shd w:val="clear" w:color="auto" w:fill="DDD9C3" w:themeFill="background2" w:themeFillShade="E6"/>
          </w:tcPr>
          <w:p w14:paraId="520D789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9D8915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44BEDC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FEDAFDA" w14:textId="77777777" w:rsidR="000F4FD4" w:rsidRPr="00705AAD" w:rsidRDefault="000F4FD4" w:rsidP="007673F3">
            <w:pPr>
              <w:jc w:val="both"/>
              <w:rPr>
                <w:rFonts w:ascii="Calibri" w:hAnsi="Calibri" w:cs="Arial"/>
                <w:i/>
                <w:sz w:val="16"/>
                <w:szCs w:val="16"/>
                <w:lang w:val="el-GR"/>
              </w:rPr>
            </w:pPr>
          </w:p>
          <w:p w14:paraId="3C801FC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F20713" w:rsidRPr="00F20713" w14:paraId="269400AA" w14:textId="77777777" w:rsidTr="007673F3">
              <w:tc>
                <w:tcPr>
                  <w:tcW w:w="2467" w:type="dxa"/>
                  <w:shd w:val="clear" w:color="auto" w:fill="DDD9C3" w:themeFill="background2" w:themeFillShade="E6"/>
                  <w:vAlign w:val="center"/>
                </w:tcPr>
                <w:p w14:paraId="1A4EF5A0" w14:textId="77777777" w:rsidR="000F4FD4" w:rsidRPr="00F20713" w:rsidRDefault="000F4FD4" w:rsidP="007673F3">
                  <w:pPr>
                    <w:jc w:val="center"/>
                    <w:rPr>
                      <w:rFonts w:ascii="Calibri" w:hAnsi="Calibri" w:cs="Arial"/>
                      <w:b/>
                      <w:i/>
                      <w:sz w:val="20"/>
                      <w:szCs w:val="20"/>
                    </w:rPr>
                  </w:pPr>
                  <w:proofErr w:type="spellStart"/>
                  <w:r w:rsidRPr="00F20713">
                    <w:rPr>
                      <w:rFonts w:ascii="Calibri" w:hAnsi="Calibri" w:cs="Arial"/>
                      <w:b/>
                      <w:i/>
                      <w:sz w:val="20"/>
                      <w:szCs w:val="20"/>
                    </w:rPr>
                    <w:t>Δρ</w:t>
                  </w:r>
                  <w:proofErr w:type="spellEnd"/>
                  <w:r w:rsidRPr="00F20713">
                    <w:rPr>
                      <w:rFonts w:ascii="Calibri" w:hAnsi="Calibri" w:cs="Arial"/>
                      <w:b/>
                      <w:i/>
                      <w:sz w:val="20"/>
                      <w:szCs w:val="20"/>
                    </w:rPr>
                    <w:t>αστηριότητα</w:t>
                  </w:r>
                </w:p>
              </w:tc>
              <w:tc>
                <w:tcPr>
                  <w:tcW w:w="2468" w:type="dxa"/>
                  <w:shd w:val="clear" w:color="auto" w:fill="DDD9C3" w:themeFill="background2" w:themeFillShade="E6"/>
                  <w:vAlign w:val="center"/>
                </w:tcPr>
                <w:p w14:paraId="6231ABAD" w14:textId="77777777" w:rsidR="000F4FD4" w:rsidRPr="00F20713" w:rsidRDefault="000F4FD4" w:rsidP="007673F3">
                  <w:pPr>
                    <w:jc w:val="center"/>
                    <w:rPr>
                      <w:rFonts w:ascii="Calibri" w:hAnsi="Calibri" w:cs="Arial"/>
                      <w:b/>
                      <w:i/>
                      <w:sz w:val="20"/>
                      <w:szCs w:val="20"/>
                    </w:rPr>
                  </w:pPr>
                  <w:proofErr w:type="spellStart"/>
                  <w:r w:rsidRPr="00F20713">
                    <w:rPr>
                      <w:rFonts w:ascii="Calibri" w:hAnsi="Calibri" w:cs="Arial"/>
                      <w:b/>
                      <w:i/>
                      <w:sz w:val="20"/>
                      <w:szCs w:val="20"/>
                    </w:rPr>
                    <w:t>Φόρτος</w:t>
                  </w:r>
                  <w:proofErr w:type="spellEnd"/>
                  <w:r w:rsidRPr="00F20713">
                    <w:rPr>
                      <w:rFonts w:ascii="Calibri" w:hAnsi="Calibri" w:cs="Arial"/>
                      <w:b/>
                      <w:i/>
                      <w:sz w:val="20"/>
                      <w:szCs w:val="20"/>
                    </w:rPr>
                    <w:t xml:space="preserve"> </w:t>
                  </w:r>
                  <w:proofErr w:type="spellStart"/>
                  <w:r w:rsidRPr="00F20713">
                    <w:rPr>
                      <w:rFonts w:ascii="Calibri" w:hAnsi="Calibri" w:cs="Arial"/>
                      <w:b/>
                      <w:i/>
                      <w:sz w:val="20"/>
                      <w:szCs w:val="20"/>
                    </w:rPr>
                    <w:t>Εργ</w:t>
                  </w:r>
                  <w:proofErr w:type="spellEnd"/>
                  <w:r w:rsidRPr="00F20713">
                    <w:rPr>
                      <w:rFonts w:ascii="Calibri" w:hAnsi="Calibri" w:cs="Arial"/>
                      <w:b/>
                      <w:i/>
                      <w:sz w:val="20"/>
                      <w:szCs w:val="20"/>
                    </w:rPr>
                    <w:t xml:space="preserve">ασίας </w:t>
                  </w:r>
                  <w:proofErr w:type="spellStart"/>
                  <w:r w:rsidRPr="00F20713">
                    <w:rPr>
                      <w:rFonts w:ascii="Calibri" w:hAnsi="Calibri" w:cs="Arial"/>
                      <w:b/>
                      <w:i/>
                      <w:sz w:val="20"/>
                      <w:szCs w:val="20"/>
                    </w:rPr>
                    <w:t>Εξ</w:t>
                  </w:r>
                  <w:proofErr w:type="spellEnd"/>
                  <w:r w:rsidRPr="00F20713">
                    <w:rPr>
                      <w:rFonts w:ascii="Calibri" w:hAnsi="Calibri" w:cs="Arial"/>
                      <w:b/>
                      <w:i/>
                      <w:sz w:val="20"/>
                      <w:szCs w:val="20"/>
                    </w:rPr>
                    <w:t>αμήνου</w:t>
                  </w:r>
                </w:p>
              </w:tc>
            </w:tr>
            <w:tr w:rsidR="00F20713" w:rsidRPr="00F20713" w14:paraId="55E30108" w14:textId="77777777" w:rsidTr="007673F3">
              <w:tc>
                <w:tcPr>
                  <w:tcW w:w="2467" w:type="dxa"/>
                </w:tcPr>
                <w:p w14:paraId="16EA340E" w14:textId="44604C35" w:rsidR="000F4FD4" w:rsidRPr="00F20713" w:rsidRDefault="0029677A" w:rsidP="007673F3">
                  <w:pPr>
                    <w:rPr>
                      <w:rFonts w:ascii="Calibri" w:hAnsi="Calibri"/>
                      <w:iCs/>
                      <w:sz w:val="22"/>
                      <w:szCs w:val="22"/>
                      <w:lang w:val="el-GR"/>
                    </w:rPr>
                  </w:pPr>
                  <w:r w:rsidRPr="00F20713">
                    <w:rPr>
                      <w:rFonts w:ascii="Calibri" w:hAnsi="Calibri"/>
                      <w:iCs/>
                      <w:sz w:val="22"/>
                      <w:szCs w:val="22"/>
                      <w:lang w:val="el-GR"/>
                    </w:rPr>
                    <w:t xml:space="preserve">Διαλέξεις </w:t>
                  </w:r>
                </w:p>
              </w:tc>
              <w:tc>
                <w:tcPr>
                  <w:tcW w:w="2468" w:type="dxa"/>
                </w:tcPr>
                <w:p w14:paraId="31DBBCB4" w14:textId="0291DFBE" w:rsidR="000F4FD4" w:rsidRPr="00F20713" w:rsidRDefault="0029677A" w:rsidP="00F20713">
                  <w:pPr>
                    <w:jc w:val="center"/>
                    <w:rPr>
                      <w:rFonts w:ascii="Calibri" w:hAnsi="Calibri" w:cs="Arial"/>
                      <w:sz w:val="22"/>
                      <w:szCs w:val="22"/>
                      <w:lang w:val="el-GR"/>
                    </w:rPr>
                  </w:pPr>
                  <w:r w:rsidRPr="00F20713">
                    <w:rPr>
                      <w:rFonts w:ascii="Calibri" w:hAnsi="Calibri" w:cs="Arial"/>
                      <w:sz w:val="22"/>
                      <w:szCs w:val="22"/>
                      <w:lang w:val="el-GR"/>
                    </w:rPr>
                    <w:t>39</w:t>
                  </w:r>
                </w:p>
              </w:tc>
            </w:tr>
            <w:tr w:rsidR="00F20713" w:rsidRPr="00F20713" w14:paraId="4481AE0A" w14:textId="77777777" w:rsidTr="007673F3">
              <w:tc>
                <w:tcPr>
                  <w:tcW w:w="2467" w:type="dxa"/>
                  <w:shd w:val="clear" w:color="auto" w:fill="auto"/>
                </w:tcPr>
                <w:p w14:paraId="00AB803A" w14:textId="0D9F2EC7" w:rsidR="000F4FD4" w:rsidRPr="00F20713" w:rsidRDefault="0029677A" w:rsidP="007673F3">
                  <w:pPr>
                    <w:rPr>
                      <w:rFonts w:ascii="Calibri" w:hAnsi="Calibri"/>
                      <w:iCs/>
                      <w:sz w:val="22"/>
                      <w:szCs w:val="22"/>
                      <w:lang w:val="el-GR"/>
                    </w:rPr>
                  </w:pPr>
                  <w:r w:rsidRPr="00F20713">
                    <w:rPr>
                      <w:rFonts w:asciiTheme="minorHAnsi" w:hAnsiTheme="minorHAnsi" w:cstheme="minorHAnsi"/>
                      <w:iCs/>
                      <w:sz w:val="22"/>
                      <w:szCs w:val="22"/>
                      <w:lang w:val="el-GR"/>
                    </w:rPr>
                    <w:t>Ασκήσεις Πράξης που εστιάζουν στην εφαρμογή μεθοδολογιών και ανάλυση μελετών περίπτωσης σε μικρότερες ομάδες φοιτητών και ερευνητική εργασία</w:t>
                  </w:r>
                </w:p>
              </w:tc>
              <w:tc>
                <w:tcPr>
                  <w:tcW w:w="2468" w:type="dxa"/>
                </w:tcPr>
                <w:p w14:paraId="4E62EF43" w14:textId="6C3C81E6" w:rsidR="000F4FD4" w:rsidRPr="00F20713" w:rsidRDefault="0029677A" w:rsidP="00F20713">
                  <w:pPr>
                    <w:jc w:val="center"/>
                    <w:rPr>
                      <w:rFonts w:ascii="Calibri" w:hAnsi="Calibri" w:cs="Arial"/>
                      <w:sz w:val="22"/>
                      <w:szCs w:val="22"/>
                      <w:lang w:val="el-GR"/>
                    </w:rPr>
                  </w:pPr>
                  <w:r w:rsidRPr="00F20713">
                    <w:rPr>
                      <w:rFonts w:ascii="Calibri" w:hAnsi="Calibri" w:cs="Arial"/>
                      <w:sz w:val="22"/>
                      <w:szCs w:val="22"/>
                      <w:lang w:val="el-GR"/>
                    </w:rPr>
                    <w:t>8</w:t>
                  </w:r>
                </w:p>
              </w:tc>
            </w:tr>
            <w:tr w:rsidR="00F20713" w:rsidRPr="00320916" w14:paraId="7C72D007" w14:textId="77777777" w:rsidTr="007673F3">
              <w:tc>
                <w:tcPr>
                  <w:tcW w:w="2467" w:type="dxa"/>
                  <w:shd w:val="clear" w:color="auto" w:fill="auto"/>
                </w:tcPr>
                <w:p w14:paraId="1FF57241" w14:textId="77777777" w:rsidR="0029677A" w:rsidRPr="00F20713" w:rsidRDefault="0029677A" w:rsidP="0029677A">
                  <w:pPr>
                    <w:rPr>
                      <w:rFonts w:asciiTheme="minorHAnsi" w:hAnsiTheme="minorHAnsi" w:cstheme="minorHAnsi"/>
                      <w:sz w:val="22"/>
                      <w:szCs w:val="22"/>
                      <w:lang w:val="el-GR"/>
                    </w:rPr>
                  </w:pPr>
                  <w:r w:rsidRPr="00F20713">
                    <w:rPr>
                      <w:rFonts w:asciiTheme="minorHAnsi" w:hAnsiTheme="minorHAnsi" w:cstheme="minorHAnsi"/>
                      <w:sz w:val="22"/>
                      <w:szCs w:val="22"/>
                      <w:lang w:val="el-GR"/>
                    </w:rPr>
                    <w:t>Άσκηση Πεδίου,</w:t>
                  </w:r>
                </w:p>
                <w:p w14:paraId="3DFE8CA0" w14:textId="262CE701" w:rsidR="000F4FD4" w:rsidRPr="00F20713" w:rsidRDefault="0029677A" w:rsidP="0029677A">
                  <w:pPr>
                    <w:rPr>
                      <w:rFonts w:ascii="Calibri" w:hAnsi="Calibri"/>
                      <w:iCs/>
                      <w:sz w:val="22"/>
                      <w:szCs w:val="22"/>
                      <w:lang w:val="el-GR"/>
                    </w:rPr>
                  </w:pPr>
                  <w:r w:rsidRPr="00F20713">
                    <w:rPr>
                      <w:rFonts w:asciiTheme="minorHAnsi" w:hAnsiTheme="minorHAnsi" w:cstheme="minorHAnsi"/>
                      <w:sz w:val="22"/>
                      <w:szCs w:val="22"/>
                      <w:lang w:val="el-GR"/>
                    </w:rPr>
                    <w:t>Παρουσίαση ειδικών ασκήσεων με πραγματικά κοινωνικό-οικονομικά δεδομένα</w:t>
                  </w:r>
                </w:p>
              </w:tc>
              <w:tc>
                <w:tcPr>
                  <w:tcW w:w="2468" w:type="dxa"/>
                </w:tcPr>
                <w:p w14:paraId="6965AB8B" w14:textId="77777777" w:rsidR="000F4FD4" w:rsidRPr="00F20713" w:rsidRDefault="000F4FD4" w:rsidP="00F20713">
                  <w:pPr>
                    <w:jc w:val="center"/>
                    <w:rPr>
                      <w:rFonts w:ascii="Calibri" w:hAnsi="Calibri" w:cs="Arial"/>
                      <w:sz w:val="22"/>
                      <w:szCs w:val="22"/>
                      <w:lang w:val="el-GR"/>
                    </w:rPr>
                  </w:pPr>
                </w:p>
              </w:tc>
            </w:tr>
            <w:tr w:rsidR="00F20713" w:rsidRPr="00F20713" w14:paraId="31797552" w14:textId="77777777" w:rsidTr="007673F3">
              <w:tc>
                <w:tcPr>
                  <w:tcW w:w="2467" w:type="dxa"/>
                  <w:shd w:val="clear" w:color="auto" w:fill="auto"/>
                </w:tcPr>
                <w:p w14:paraId="66D2AE23" w14:textId="77777777" w:rsidR="0029677A" w:rsidRPr="00F20713" w:rsidRDefault="0029677A" w:rsidP="0029677A">
                  <w:pPr>
                    <w:rPr>
                      <w:rFonts w:ascii="Calibri" w:hAnsi="Calibri"/>
                      <w:iCs/>
                      <w:sz w:val="22"/>
                      <w:szCs w:val="22"/>
                      <w:lang w:val="el-GR"/>
                    </w:rPr>
                  </w:pPr>
                  <w:proofErr w:type="spellStart"/>
                  <w:r w:rsidRPr="00F20713">
                    <w:rPr>
                      <w:rFonts w:ascii="Calibri" w:hAnsi="Calibri"/>
                      <w:iCs/>
                      <w:sz w:val="22"/>
                      <w:szCs w:val="22"/>
                      <w:lang w:val="el-GR"/>
                    </w:rPr>
                    <w:t>Διαδραστική</w:t>
                  </w:r>
                  <w:proofErr w:type="spellEnd"/>
                  <w:r w:rsidRPr="00F20713">
                    <w:rPr>
                      <w:rFonts w:ascii="Calibri" w:hAnsi="Calibri"/>
                      <w:iCs/>
                      <w:sz w:val="22"/>
                      <w:szCs w:val="22"/>
                      <w:lang w:val="el-GR"/>
                    </w:rPr>
                    <w:t xml:space="preserve"> διδασκαλία,</w:t>
                  </w:r>
                </w:p>
                <w:p w14:paraId="5BA3A942" w14:textId="3B6F5453" w:rsidR="000F4FD4" w:rsidRPr="00F20713" w:rsidRDefault="0029677A" w:rsidP="0029677A">
                  <w:pPr>
                    <w:rPr>
                      <w:rFonts w:ascii="Calibri" w:hAnsi="Calibri"/>
                      <w:iCs/>
                      <w:sz w:val="22"/>
                      <w:szCs w:val="22"/>
                      <w:lang w:val="el-GR"/>
                    </w:rPr>
                  </w:pPr>
                  <w:r w:rsidRPr="00F20713">
                    <w:rPr>
                      <w:rFonts w:ascii="Calibri" w:hAnsi="Calibri"/>
                      <w:iCs/>
                      <w:sz w:val="22"/>
                      <w:szCs w:val="22"/>
                      <w:lang w:val="el-GR"/>
                    </w:rPr>
                    <w:t>Παρουσίαση ειδικών θεμάτων μέσω της επαγωγικής και απαγωγικής προσέγγισης και αναλυτική συζήτηση πιθανών ζητημάτων εφαρμοσμένου χαρακτήρα</w:t>
                  </w:r>
                </w:p>
              </w:tc>
              <w:tc>
                <w:tcPr>
                  <w:tcW w:w="2468" w:type="dxa"/>
                </w:tcPr>
                <w:p w14:paraId="30A1279D" w14:textId="456C1A31" w:rsidR="000F4FD4" w:rsidRPr="00F20713" w:rsidRDefault="0029677A" w:rsidP="00F20713">
                  <w:pPr>
                    <w:jc w:val="center"/>
                    <w:rPr>
                      <w:rFonts w:ascii="Calibri" w:hAnsi="Calibri" w:cs="Arial"/>
                      <w:sz w:val="22"/>
                      <w:szCs w:val="22"/>
                      <w:lang w:val="el-GR"/>
                    </w:rPr>
                  </w:pPr>
                  <w:r w:rsidRPr="00F20713">
                    <w:rPr>
                      <w:rFonts w:ascii="Calibri" w:hAnsi="Calibri" w:cs="Arial"/>
                      <w:sz w:val="22"/>
                      <w:szCs w:val="22"/>
                      <w:lang w:val="el-GR"/>
                    </w:rPr>
                    <w:t>8</w:t>
                  </w:r>
                </w:p>
              </w:tc>
            </w:tr>
            <w:tr w:rsidR="00F20713" w:rsidRPr="00F20713" w14:paraId="2BB9A9F2" w14:textId="77777777" w:rsidTr="007673F3">
              <w:tc>
                <w:tcPr>
                  <w:tcW w:w="2467" w:type="dxa"/>
                  <w:shd w:val="clear" w:color="auto" w:fill="auto"/>
                </w:tcPr>
                <w:p w14:paraId="1B96A8FA" w14:textId="1B159A17" w:rsidR="000F4FD4" w:rsidRPr="00F20713" w:rsidRDefault="0029677A" w:rsidP="007673F3">
                  <w:pPr>
                    <w:rPr>
                      <w:rFonts w:ascii="Calibri" w:hAnsi="Calibri"/>
                      <w:iCs/>
                      <w:sz w:val="22"/>
                      <w:szCs w:val="22"/>
                      <w:lang w:val="el-GR"/>
                    </w:rPr>
                  </w:pPr>
                  <w:r w:rsidRPr="00F20713">
                    <w:rPr>
                      <w:rFonts w:ascii="Calibri" w:hAnsi="Calibri"/>
                      <w:iCs/>
                      <w:sz w:val="22"/>
                      <w:szCs w:val="22"/>
                      <w:lang w:val="el-GR"/>
                    </w:rPr>
                    <w:t>Ατομική Εργασία σε μελέτη περίπτωσης.</w:t>
                  </w:r>
                </w:p>
              </w:tc>
              <w:tc>
                <w:tcPr>
                  <w:tcW w:w="2468" w:type="dxa"/>
                </w:tcPr>
                <w:p w14:paraId="7DDD3EA8" w14:textId="280D19AA" w:rsidR="000F4FD4" w:rsidRPr="00F20713" w:rsidRDefault="0029677A" w:rsidP="00F20713">
                  <w:pPr>
                    <w:jc w:val="center"/>
                    <w:rPr>
                      <w:rFonts w:ascii="Calibri" w:hAnsi="Calibri" w:cs="Arial"/>
                      <w:sz w:val="22"/>
                      <w:szCs w:val="22"/>
                      <w:lang w:val="el-GR"/>
                    </w:rPr>
                  </w:pPr>
                  <w:r w:rsidRPr="00F20713">
                    <w:rPr>
                      <w:rFonts w:ascii="Calibri" w:hAnsi="Calibri" w:cs="Arial"/>
                      <w:sz w:val="22"/>
                      <w:szCs w:val="22"/>
                      <w:lang w:val="el-GR"/>
                    </w:rPr>
                    <w:t>20</w:t>
                  </w:r>
                </w:p>
              </w:tc>
            </w:tr>
            <w:tr w:rsidR="00F20713" w:rsidRPr="00F20713" w14:paraId="24982C86" w14:textId="77777777" w:rsidTr="007673F3">
              <w:tc>
                <w:tcPr>
                  <w:tcW w:w="2467" w:type="dxa"/>
                  <w:shd w:val="clear" w:color="auto" w:fill="auto"/>
                </w:tcPr>
                <w:p w14:paraId="0CB96695" w14:textId="31C93185" w:rsidR="000F4FD4" w:rsidRPr="00F20713" w:rsidRDefault="0029677A" w:rsidP="007673F3">
                  <w:pPr>
                    <w:rPr>
                      <w:rFonts w:ascii="Calibri" w:hAnsi="Calibri"/>
                      <w:iCs/>
                      <w:sz w:val="22"/>
                      <w:szCs w:val="22"/>
                      <w:lang w:val="el-GR"/>
                    </w:rPr>
                  </w:pPr>
                  <w:r w:rsidRPr="00F20713">
                    <w:rPr>
                      <w:rFonts w:ascii="Calibri" w:hAnsi="Calibri"/>
                      <w:iCs/>
                      <w:sz w:val="22"/>
                      <w:szCs w:val="22"/>
                      <w:lang w:val="el-GR"/>
                    </w:rPr>
                    <w:t>Μικρές ατομικές εργασίες εξάσκησης</w:t>
                  </w:r>
                </w:p>
              </w:tc>
              <w:tc>
                <w:tcPr>
                  <w:tcW w:w="2468" w:type="dxa"/>
                </w:tcPr>
                <w:p w14:paraId="3FA12869" w14:textId="77777777" w:rsidR="000F4FD4" w:rsidRPr="00F20713" w:rsidRDefault="000F4FD4" w:rsidP="00F20713">
                  <w:pPr>
                    <w:jc w:val="center"/>
                    <w:rPr>
                      <w:rFonts w:ascii="Calibri" w:hAnsi="Calibri" w:cs="Arial"/>
                      <w:i/>
                      <w:sz w:val="22"/>
                      <w:szCs w:val="22"/>
                      <w:lang w:val="el-GR"/>
                    </w:rPr>
                  </w:pPr>
                </w:p>
              </w:tc>
            </w:tr>
            <w:tr w:rsidR="00F20713" w:rsidRPr="00F20713" w14:paraId="6B1B78EE" w14:textId="77777777" w:rsidTr="007673F3">
              <w:tc>
                <w:tcPr>
                  <w:tcW w:w="2467" w:type="dxa"/>
                  <w:shd w:val="clear" w:color="auto" w:fill="auto"/>
                </w:tcPr>
                <w:p w14:paraId="7CF0C520" w14:textId="14ECD196" w:rsidR="000F4FD4" w:rsidRPr="00F20713" w:rsidRDefault="0029677A" w:rsidP="007673F3">
                  <w:pPr>
                    <w:rPr>
                      <w:rFonts w:ascii="Calibri" w:hAnsi="Calibri"/>
                      <w:iCs/>
                      <w:sz w:val="22"/>
                      <w:szCs w:val="22"/>
                      <w:lang w:val="el-GR"/>
                    </w:rPr>
                  </w:pPr>
                  <w:r w:rsidRPr="00F20713">
                    <w:rPr>
                      <w:rFonts w:ascii="Calibri" w:hAnsi="Calibri"/>
                      <w:iCs/>
                      <w:sz w:val="22"/>
                      <w:szCs w:val="22"/>
                      <w:lang w:val="el-GR"/>
                    </w:rPr>
                    <w:t>Αυτοτελής Μελέτη</w:t>
                  </w:r>
                </w:p>
              </w:tc>
              <w:tc>
                <w:tcPr>
                  <w:tcW w:w="2468" w:type="dxa"/>
                </w:tcPr>
                <w:p w14:paraId="3BC76286" w14:textId="6C33D1DB" w:rsidR="000F4FD4" w:rsidRPr="00F20713" w:rsidRDefault="0029677A" w:rsidP="00F20713">
                  <w:pPr>
                    <w:jc w:val="center"/>
                    <w:rPr>
                      <w:rFonts w:ascii="Calibri" w:hAnsi="Calibri" w:cs="Arial"/>
                      <w:i/>
                      <w:sz w:val="22"/>
                      <w:szCs w:val="22"/>
                      <w:lang w:val="el-GR"/>
                    </w:rPr>
                  </w:pPr>
                  <w:r w:rsidRPr="00F20713">
                    <w:rPr>
                      <w:rFonts w:ascii="Calibri" w:hAnsi="Calibri" w:cs="Arial"/>
                      <w:i/>
                      <w:sz w:val="22"/>
                      <w:szCs w:val="22"/>
                      <w:lang w:val="el-GR"/>
                    </w:rPr>
                    <w:t>50</w:t>
                  </w:r>
                </w:p>
              </w:tc>
            </w:tr>
            <w:tr w:rsidR="00F20713" w:rsidRPr="00F20713" w14:paraId="040263C5" w14:textId="77777777" w:rsidTr="007673F3">
              <w:tc>
                <w:tcPr>
                  <w:tcW w:w="2467" w:type="dxa"/>
                  <w:shd w:val="clear" w:color="auto" w:fill="auto"/>
                </w:tcPr>
                <w:p w14:paraId="17FB42E4" w14:textId="77777777" w:rsidR="000F4FD4" w:rsidRPr="00F20713" w:rsidRDefault="000F4FD4" w:rsidP="007673F3">
                  <w:pPr>
                    <w:rPr>
                      <w:rFonts w:ascii="Calibri" w:hAnsi="Calibri"/>
                      <w:iCs/>
                      <w:sz w:val="22"/>
                      <w:szCs w:val="22"/>
                      <w:lang w:val="el-GR"/>
                    </w:rPr>
                  </w:pPr>
                </w:p>
              </w:tc>
              <w:tc>
                <w:tcPr>
                  <w:tcW w:w="2468" w:type="dxa"/>
                </w:tcPr>
                <w:p w14:paraId="1D41E532" w14:textId="77777777" w:rsidR="000F4FD4" w:rsidRPr="00F20713" w:rsidRDefault="000F4FD4" w:rsidP="00F20713">
                  <w:pPr>
                    <w:jc w:val="center"/>
                    <w:rPr>
                      <w:rFonts w:ascii="Calibri" w:hAnsi="Calibri" w:cs="Arial"/>
                      <w:i/>
                      <w:sz w:val="22"/>
                      <w:szCs w:val="22"/>
                      <w:lang w:val="el-GR"/>
                    </w:rPr>
                  </w:pPr>
                </w:p>
              </w:tc>
            </w:tr>
            <w:tr w:rsidR="00F20713" w:rsidRPr="00F20713" w14:paraId="75EDFBD7" w14:textId="77777777" w:rsidTr="007673F3">
              <w:tc>
                <w:tcPr>
                  <w:tcW w:w="2467" w:type="dxa"/>
                  <w:shd w:val="clear" w:color="auto" w:fill="auto"/>
                </w:tcPr>
                <w:p w14:paraId="6ABA1D4F" w14:textId="77777777" w:rsidR="000F4FD4" w:rsidRPr="00F20713" w:rsidRDefault="000F4FD4" w:rsidP="007673F3">
                  <w:pPr>
                    <w:rPr>
                      <w:rFonts w:ascii="Calibri" w:hAnsi="Calibri"/>
                      <w:iCs/>
                      <w:sz w:val="22"/>
                      <w:szCs w:val="22"/>
                      <w:lang w:val="el-GR"/>
                    </w:rPr>
                  </w:pPr>
                </w:p>
              </w:tc>
              <w:tc>
                <w:tcPr>
                  <w:tcW w:w="2468" w:type="dxa"/>
                </w:tcPr>
                <w:p w14:paraId="01034801" w14:textId="77777777" w:rsidR="000F4FD4" w:rsidRPr="00F20713" w:rsidRDefault="000F4FD4" w:rsidP="00F20713">
                  <w:pPr>
                    <w:jc w:val="center"/>
                    <w:rPr>
                      <w:rFonts w:ascii="Calibri" w:hAnsi="Calibri" w:cs="Arial"/>
                      <w:sz w:val="22"/>
                      <w:szCs w:val="22"/>
                      <w:lang w:val="el-GR"/>
                    </w:rPr>
                  </w:pPr>
                </w:p>
              </w:tc>
            </w:tr>
            <w:tr w:rsidR="00F20713" w:rsidRPr="00F20713" w14:paraId="2759D8AA" w14:textId="77777777" w:rsidTr="007673F3">
              <w:tc>
                <w:tcPr>
                  <w:tcW w:w="2467" w:type="dxa"/>
                </w:tcPr>
                <w:p w14:paraId="45E37120" w14:textId="77777777" w:rsidR="000F4FD4" w:rsidRPr="00F20713" w:rsidRDefault="000F4FD4" w:rsidP="007673F3">
                  <w:pPr>
                    <w:rPr>
                      <w:rFonts w:ascii="Calibri" w:hAnsi="Calibri"/>
                      <w:iCs/>
                      <w:sz w:val="22"/>
                      <w:szCs w:val="22"/>
                      <w:lang w:val="el-GR"/>
                    </w:rPr>
                  </w:pPr>
                  <w:r w:rsidRPr="00F20713">
                    <w:rPr>
                      <w:rFonts w:ascii="Calibri" w:hAnsi="Calibri"/>
                      <w:iCs/>
                      <w:sz w:val="22"/>
                      <w:szCs w:val="22"/>
                      <w:lang w:val="el-GR"/>
                    </w:rPr>
                    <w:t>Σύνολο</w:t>
                  </w:r>
                  <w:r w:rsidRPr="00F20713">
                    <w:rPr>
                      <w:rFonts w:ascii="Calibri" w:hAnsi="Calibri"/>
                      <w:iCs/>
                      <w:sz w:val="22"/>
                      <w:szCs w:val="22"/>
                    </w:rPr>
                    <w:t xml:space="preserve"> </w:t>
                  </w:r>
                  <w:r w:rsidRPr="00F20713">
                    <w:rPr>
                      <w:rFonts w:ascii="Calibri" w:hAnsi="Calibri"/>
                      <w:iCs/>
                      <w:sz w:val="22"/>
                      <w:szCs w:val="22"/>
                      <w:lang w:val="el-GR"/>
                    </w:rPr>
                    <w:t>Μαθήματος</w:t>
                  </w:r>
                  <w:r w:rsidRPr="00F20713">
                    <w:rPr>
                      <w:rFonts w:ascii="Calibri" w:hAnsi="Calibri"/>
                      <w:iCs/>
                      <w:sz w:val="22"/>
                      <w:szCs w:val="22"/>
                    </w:rPr>
                    <w:t xml:space="preserve"> </w:t>
                  </w:r>
                </w:p>
              </w:tc>
              <w:tc>
                <w:tcPr>
                  <w:tcW w:w="2468" w:type="dxa"/>
                  <w:vAlign w:val="center"/>
                </w:tcPr>
                <w:p w14:paraId="4177ADF8" w14:textId="03271CD4" w:rsidR="000F4FD4" w:rsidRPr="00F20713" w:rsidRDefault="0029677A" w:rsidP="00F20713">
                  <w:pPr>
                    <w:jc w:val="center"/>
                    <w:rPr>
                      <w:rFonts w:ascii="Calibri" w:hAnsi="Calibri" w:cs="Arial"/>
                      <w:b/>
                      <w:i/>
                      <w:sz w:val="22"/>
                      <w:szCs w:val="22"/>
                      <w:lang w:val="el-GR"/>
                    </w:rPr>
                  </w:pPr>
                  <w:r w:rsidRPr="00F20713">
                    <w:rPr>
                      <w:rFonts w:ascii="Calibri" w:hAnsi="Calibri" w:cs="Arial"/>
                      <w:b/>
                      <w:i/>
                      <w:sz w:val="22"/>
                      <w:szCs w:val="22"/>
                      <w:lang w:val="el-GR"/>
                    </w:rPr>
                    <w:t>125</w:t>
                  </w:r>
                </w:p>
              </w:tc>
            </w:tr>
          </w:tbl>
          <w:p w14:paraId="3CD9B5DE" w14:textId="77777777" w:rsidR="000F4FD4" w:rsidRPr="00F20713" w:rsidRDefault="000F4FD4" w:rsidP="007673F3">
            <w:pPr>
              <w:rPr>
                <w:rFonts w:ascii="Tahoma" w:hAnsi="Tahoma" w:cs="Tahoma"/>
              </w:rPr>
            </w:pPr>
          </w:p>
        </w:tc>
      </w:tr>
      <w:tr w:rsidR="000F4FD4" w:rsidRPr="005E1AF8" w14:paraId="6299D66F" w14:textId="77777777" w:rsidTr="007673F3">
        <w:tc>
          <w:tcPr>
            <w:tcW w:w="3306" w:type="dxa"/>
          </w:tcPr>
          <w:p w14:paraId="608868B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C25E2C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47A1C9A" w14:textId="77777777" w:rsidR="000F4FD4" w:rsidRPr="00705AAD" w:rsidRDefault="000F4FD4" w:rsidP="007673F3">
            <w:pPr>
              <w:jc w:val="both"/>
              <w:rPr>
                <w:rFonts w:ascii="Calibri" w:hAnsi="Calibri" w:cs="Arial"/>
                <w:i/>
                <w:sz w:val="16"/>
                <w:szCs w:val="16"/>
                <w:lang w:val="el-GR"/>
              </w:rPr>
            </w:pPr>
          </w:p>
          <w:p w14:paraId="5BA802D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w:t>
            </w:r>
            <w:r w:rsidRPr="00705AAD">
              <w:rPr>
                <w:rFonts w:ascii="Calibri" w:hAnsi="Calibri" w:cs="Arial"/>
                <w:i/>
                <w:sz w:val="16"/>
                <w:szCs w:val="16"/>
                <w:lang w:val="el-GR"/>
              </w:rPr>
              <w:lastRenderedPageBreak/>
              <w:t>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7826D44" w14:textId="77777777" w:rsidR="000F4FD4" w:rsidRPr="00705AAD" w:rsidRDefault="000F4FD4" w:rsidP="007673F3">
            <w:pPr>
              <w:jc w:val="both"/>
              <w:rPr>
                <w:rFonts w:ascii="Calibri" w:hAnsi="Calibri" w:cs="Arial"/>
                <w:i/>
                <w:sz w:val="16"/>
                <w:szCs w:val="16"/>
                <w:lang w:val="el-GR"/>
              </w:rPr>
            </w:pPr>
          </w:p>
          <w:p w14:paraId="41A69E2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00DE67B" w14:textId="77777777" w:rsidR="000F4FD4" w:rsidRPr="00F20713" w:rsidRDefault="000F4FD4" w:rsidP="007673F3">
            <w:pPr>
              <w:rPr>
                <w:rFonts w:ascii="Calibri" w:hAnsi="Calibri" w:cs="Arial"/>
                <w:lang w:val="el-GR"/>
              </w:rPr>
            </w:pPr>
          </w:p>
          <w:p w14:paraId="204FCBE3" w14:textId="77777777" w:rsidR="000F4FD4" w:rsidRPr="00F20713" w:rsidRDefault="000F4FD4" w:rsidP="007673F3">
            <w:pPr>
              <w:rPr>
                <w:rFonts w:ascii="Calibri" w:hAnsi="Calibri" w:cs="Arial"/>
                <w:lang w:val="el-GR"/>
              </w:rPr>
            </w:pPr>
          </w:p>
          <w:p w14:paraId="304D76B8" w14:textId="2B1A5F5A" w:rsidR="000F4FD4" w:rsidRPr="00F20713" w:rsidRDefault="0029677A" w:rsidP="007673F3">
            <w:pPr>
              <w:rPr>
                <w:rFonts w:ascii="Calibri" w:hAnsi="Calibri" w:cs="Arial"/>
                <w:lang w:val="el-GR"/>
              </w:rPr>
            </w:pPr>
            <w:r w:rsidRPr="00F20713">
              <w:rPr>
                <w:rFonts w:ascii="Calibri" w:hAnsi="Calibri" w:cs="Arial"/>
                <w:lang w:val="el-GR"/>
              </w:rPr>
              <w:t>Γλώσσα αξιολόγησης: Ελληνική</w:t>
            </w:r>
          </w:p>
          <w:p w14:paraId="26D02D9D" w14:textId="77777777" w:rsidR="000F4FD4" w:rsidRPr="00F20713" w:rsidRDefault="000F4FD4" w:rsidP="007673F3">
            <w:pPr>
              <w:rPr>
                <w:rFonts w:ascii="Calibri" w:hAnsi="Calibri" w:cs="Arial"/>
                <w:lang w:val="el-GR"/>
              </w:rPr>
            </w:pPr>
          </w:p>
          <w:p w14:paraId="1B729F6D" w14:textId="77777777" w:rsidR="000F4FD4" w:rsidRPr="00F20713" w:rsidRDefault="000F4FD4" w:rsidP="007673F3">
            <w:pPr>
              <w:rPr>
                <w:rFonts w:ascii="Calibri" w:hAnsi="Calibri" w:cs="Arial"/>
                <w:lang w:val="el-GR"/>
              </w:rPr>
            </w:pPr>
          </w:p>
          <w:p w14:paraId="175AE5B4" w14:textId="77777777" w:rsidR="000F4FD4" w:rsidRPr="00F20713" w:rsidRDefault="000F4FD4" w:rsidP="007673F3">
            <w:pPr>
              <w:rPr>
                <w:rFonts w:ascii="Calibri" w:hAnsi="Calibri" w:cs="Arial"/>
                <w:lang w:val="el-GR"/>
              </w:rPr>
            </w:pPr>
          </w:p>
          <w:p w14:paraId="152ADA59" w14:textId="1A093C75" w:rsidR="000F4FD4" w:rsidRPr="00F20713" w:rsidRDefault="0029677A" w:rsidP="007673F3">
            <w:pPr>
              <w:rPr>
                <w:rFonts w:ascii="Calibri" w:hAnsi="Calibri" w:cs="Arial"/>
                <w:lang w:val="el-GR"/>
              </w:rPr>
            </w:pPr>
            <w:r w:rsidRPr="00F20713">
              <w:rPr>
                <w:rFonts w:ascii="Calibri" w:hAnsi="Calibri" w:cs="Arial"/>
                <w:lang w:val="el-GR"/>
              </w:rPr>
              <w:t>Μέθοδοι Αξιολόγησης:</w:t>
            </w:r>
          </w:p>
          <w:p w14:paraId="6F611AEF" w14:textId="7B9E26EE" w:rsidR="0029677A" w:rsidRPr="00F20713" w:rsidRDefault="00A44B89" w:rsidP="00A75992">
            <w:pPr>
              <w:pStyle w:val="ab"/>
              <w:numPr>
                <w:ilvl w:val="0"/>
                <w:numId w:val="6"/>
              </w:numPr>
              <w:rPr>
                <w:rFonts w:cs="Arial"/>
              </w:rPr>
            </w:pPr>
            <w:r>
              <w:rPr>
                <w:rFonts w:cs="Arial"/>
              </w:rPr>
              <w:t>Α</w:t>
            </w:r>
            <w:r w:rsidR="0029677A" w:rsidRPr="00F20713">
              <w:rPr>
                <w:rFonts w:cs="Arial"/>
              </w:rPr>
              <w:t>τομικ</w:t>
            </w:r>
            <w:r>
              <w:rPr>
                <w:rFonts w:cs="Arial"/>
              </w:rPr>
              <w:t>ή</w:t>
            </w:r>
            <w:r w:rsidR="0029677A" w:rsidRPr="00F20713">
              <w:rPr>
                <w:rFonts w:cs="Arial"/>
              </w:rPr>
              <w:t xml:space="preserve"> εργασί</w:t>
            </w:r>
            <w:r>
              <w:rPr>
                <w:rFonts w:cs="Arial"/>
              </w:rPr>
              <w:t>α</w:t>
            </w:r>
            <w:r w:rsidR="0029677A" w:rsidRPr="00F20713">
              <w:rPr>
                <w:rFonts w:cs="Arial"/>
              </w:rPr>
              <w:t xml:space="preserve">: </w:t>
            </w:r>
            <w:r>
              <w:rPr>
                <w:rFonts w:cs="Arial"/>
              </w:rPr>
              <w:t>5</w:t>
            </w:r>
            <w:r w:rsidR="0029677A" w:rsidRPr="00F20713">
              <w:rPr>
                <w:rFonts w:cs="Arial"/>
              </w:rPr>
              <w:t>0%</w:t>
            </w:r>
          </w:p>
          <w:p w14:paraId="28074566" w14:textId="5D5BA555" w:rsidR="000F4FD4" w:rsidRPr="00F20713" w:rsidRDefault="0029677A" w:rsidP="00A75992">
            <w:pPr>
              <w:pStyle w:val="ab"/>
              <w:numPr>
                <w:ilvl w:val="0"/>
                <w:numId w:val="6"/>
              </w:numPr>
              <w:rPr>
                <w:rFonts w:cs="Arial"/>
              </w:rPr>
            </w:pPr>
            <w:r w:rsidRPr="00F20713">
              <w:rPr>
                <w:rFonts w:cs="Arial"/>
              </w:rPr>
              <w:t xml:space="preserve">Τελική εξέταση: </w:t>
            </w:r>
            <w:r w:rsidR="00A44B89">
              <w:rPr>
                <w:rFonts w:cs="Arial"/>
              </w:rPr>
              <w:t>5</w:t>
            </w:r>
            <w:r w:rsidRPr="00F20713">
              <w:rPr>
                <w:rFonts w:cs="Arial"/>
              </w:rPr>
              <w:t>0%</w:t>
            </w:r>
          </w:p>
          <w:p w14:paraId="39FE3551" w14:textId="77777777" w:rsidR="000F4FD4" w:rsidRPr="00F20713" w:rsidRDefault="000F4FD4" w:rsidP="007673F3">
            <w:pPr>
              <w:rPr>
                <w:rFonts w:ascii="Calibri" w:hAnsi="Calibri" w:cs="Arial"/>
                <w:lang w:val="el-GR"/>
              </w:rPr>
            </w:pPr>
          </w:p>
          <w:p w14:paraId="68504767" w14:textId="77777777" w:rsidR="000F4FD4" w:rsidRPr="00F20713" w:rsidRDefault="000F4FD4" w:rsidP="007673F3">
            <w:pPr>
              <w:rPr>
                <w:rFonts w:ascii="Calibri" w:hAnsi="Calibri" w:cs="Arial"/>
                <w:lang w:val="el-GR"/>
              </w:rPr>
            </w:pPr>
          </w:p>
          <w:p w14:paraId="6AD03898" w14:textId="77777777" w:rsidR="000F4FD4" w:rsidRPr="00F20713" w:rsidRDefault="000F4FD4" w:rsidP="007673F3">
            <w:pPr>
              <w:rPr>
                <w:rFonts w:ascii="Calibri" w:hAnsi="Calibri" w:cs="Arial"/>
                <w:lang w:val="el-GR"/>
              </w:rPr>
            </w:pPr>
          </w:p>
          <w:p w14:paraId="51181AED" w14:textId="77777777" w:rsidR="000F4FD4" w:rsidRPr="00F20713" w:rsidRDefault="000F4FD4" w:rsidP="007673F3">
            <w:pPr>
              <w:rPr>
                <w:rFonts w:ascii="Calibri" w:hAnsi="Calibri" w:cs="Arial"/>
                <w:lang w:val="el-GR"/>
              </w:rPr>
            </w:pPr>
          </w:p>
          <w:p w14:paraId="24CDCBBE" w14:textId="77777777" w:rsidR="000F4FD4" w:rsidRPr="00F20713" w:rsidRDefault="000F4FD4" w:rsidP="007673F3">
            <w:pPr>
              <w:rPr>
                <w:rFonts w:ascii="Calibri" w:hAnsi="Calibri" w:cs="Arial"/>
                <w:lang w:val="el-GR"/>
              </w:rPr>
            </w:pPr>
          </w:p>
          <w:p w14:paraId="060E031B" w14:textId="77777777" w:rsidR="000F4FD4" w:rsidRPr="00F20713" w:rsidRDefault="000F4FD4" w:rsidP="007673F3">
            <w:pPr>
              <w:rPr>
                <w:rFonts w:ascii="Calibri" w:hAnsi="Calibri" w:cs="Arial"/>
                <w:lang w:val="el-GR"/>
              </w:rPr>
            </w:pPr>
          </w:p>
        </w:tc>
      </w:tr>
    </w:tbl>
    <w:p w14:paraId="42C43FEF" w14:textId="77777777" w:rsidR="000F4FD4" w:rsidRPr="00705AAD" w:rsidRDefault="000F4FD4" w:rsidP="00A75992">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20916" w14:paraId="5BE742A5" w14:textId="77777777" w:rsidTr="007673F3">
        <w:tc>
          <w:tcPr>
            <w:tcW w:w="8472" w:type="dxa"/>
          </w:tcPr>
          <w:p w14:paraId="402893CB" w14:textId="6FBA9BB9" w:rsidR="0029677A" w:rsidRDefault="00A8723B" w:rsidP="0029677A">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4C99B7A9" w14:textId="2208C7FB" w:rsidR="0029677A" w:rsidRDefault="0029677A" w:rsidP="00A75992">
            <w:pPr>
              <w:pStyle w:val="ab"/>
              <w:numPr>
                <w:ilvl w:val="0"/>
                <w:numId w:val="7"/>
              </w:numPr>
              <w:spacing w:line="280" w:lineRule="atLeast"/>
              <w:jc w:val="both"/>
            </w:pPr>
            <w:proofErr w:type="spellStart"/>
            <w:r>
              <w:t>Γαρεφαλάκης</w:t>
            </w:r>
            <w:proofErr w:type="spellEnd"/>
            <w:r>
              <w:t>, Αλέξανδρος</w:t>
            </w:r>
            <w:r w:rsidR="00A44B89">
              <w:t xml:space="preserve">, </w:t>
            </w:r>
            <w:proofErr w:type="spellStart"/>
            <w:r>
              <w:t>Κουτούπης</w:t>
            </w:r>
            <w:proofErr w:type="spellEnd"/>
            <w:r>
              <w:t xml:space="preserve">, Ανδρέας και </w:t>
            </w:r>
            <w:proofErr w:type="spellStart"/>
            <w:r>
              <w:t>Κυριακόγκωνας</w:t>
            </w:r>
            <w:proofErr w:type="spellEnd"/>
            <w:r>
              <w:t>, Παναγιώτης. Εταιρική Διακυβέρνηση, Διαχείριση Κινδύνων και Εσωτερικός Έλεγχος. Εκδότης Αλέξανδρος Ι.Κ.Ε, Αθήνα, 2021</w:t>
            </w:r>
          </w:p>
          <w:p w14:paraId="4027A6A9" w14:textId="77777777" w:rsidR="0029677A" w:rsidRDefault="0029677A" w:rsidP="0029677A">
            <w:pPr>
              <w:pStyle w:val="ab"/>
              <w:spacing w:line="280" w:lineRule="atLeast"/>
              <w:jc w:val="both"/>
            </w:pPr>
          </w:p>
          <w:p w14:paraId="4C317A2F" w14:textId="77777777" w:rsidR="0029677A" w:rsidRPr="003D44AB" w:rsidRDefault="0029677A" w:rsidP="00A75992">
            <w:pPr>
              <w:pStyle w:val="ab"/>
              <w:numPr>
                <w:ilvl w:val="0"/>
                <w:numId w:val="7"/>
              </w:numPr>
              <w:spacing w:line="280" w:lineRule="atLeast"/>
              <w:jc w:val="both"/>
            </w:pPr>
            <w:r w:rsidRPr="003D44AB">
              <w:t xml:space="preserve">Καζαντζής, Χρήστος. Ελεγκτική και Εσωτερικός Έλεγχος: Μια συστηματική προσέγγιση εννοιών, αρχών και προτύπων. Εκδότης </w:t>
            </w:r>
            <w:r w:rsidRPr="003D44AB">
              <w:rPr>
                <w:lang w:val="en-US"/>
              </w:rPr>
              <w:t>Business</w:t>
            </w:r>
            <w:r w:rsidRPr="003D44AB">
              <w:t xml:space="preserve"> </w:t>
            </w:r>
            <w:r w:rsidRPr="003D44AB">
              <w:rPr>
                <w:lang w:val="en-US"/>
              </w:rPr>
              <w:t>Plus</w:t>
            </w:r>
            <w:r w:rsidRPr="003D44AB">
              <w:t xml:space="preserve"> </w:t>
            </w:r>
            <w:r w:rsidRPr="003D44AB">
              <w:rPr>
                <w:lang w:val="en-US"/>
              </w:rPr>
              <w:t>A</w:t>
            </w:r>
            <w:r w:rsidRPr="003D44AB">
              <w:t>.</w:t>
            </w:r>
            <w:r w:rsidRPr="003D44AB">
              <w:rPr>
                <w:lang w:val="en-US"/>
              </w:rPr>
              <w:t>E</w:t>
            </w:r>
            <w:r w:rsidRPr="003D44AB">
              <w:t>., 2006.</w:t>
            </w:r>
          </w:p>
          <w:p w14:paraId="21294048" w14:textId="77777777" w:rsidR="0029677A" w:rsidRPr="003D44AB" w:rsidRDefault="0029677A" w:rsidP="0029677A">
            <w:pPr>
              <w:spacing w:line="280" w:lineRule="atLeast"/>
              <w:jc w:val="both"/>
              <w:rPr>
                <w:lang w:val="el-GR"/>
              </w:rPr>
            </w:pPr>
          </w:p>
          <w:p w14:paraId="4693D084" w14:textId="77777777" w:rsidR="0029677A" w:rsidRPr="003D44AB" w:rsidRDefault="0029677A" w:rsidP="00A75992">
            <w:pPr>
              <w:pStyle w:val="ab"/>
              <w:numPr>
                <w:ilvl w:val="0"/>
                <w:numId w:val="7"/>
              </w:numPr>
              <w:spacing w:line="280" w:lineRule="atLeast"/>
              <w:jc w:val="both"/>
            </w:pPr>
            <w:r w:rsidRPr="003D44AB">
              <w:t>Καραμάνης, Κωνσταντίνος. Σύγχρονη Ελεγκτική. Θεωρία και Πρακτική σύμφωνα με τα Διεθνή Ελεγκτικά Πρότυπα. Εκδότης Οικονομικό Πανεπιστήμιο Αθηνών, 2008.</w:t>
            </w:r>
          </w:p>
          <w:p w14:paraId="2FB320EF" w14:textId="77777777" w:rsidR="0029677A" w:rsidRPr="003D44AB" w:rsidRDefault="0029677A" w:rsidP="0029677A">
            <w:pPr>
              <w:spacing w:line="280" w:lineRule="atLeast"/>
              <w:jc w:val="both"/>
              <w:rPr>
                <w:lang w:val="el-GR"/>
              </w:rPr>
            </w:pPr>
          </w:p>
          <w:p w14:paraId="06034785" w14:textId="77777777" w:rsidR="0029677A" w:rsidRPr="003D44AB" w:rsidRDefault="0029677A" w:rsidP="00A75992">
            <w:pPr>
              <w:pStyle w:val="ab"/>
              <w:numPr>
                <w:ilvl w:val="0"/>
                <w:numId w:val="7"/>
              </w:numPr>
              <w:spacing w:line="280" w:lineRule="atLeast"/>
              <w:jc w:val="both"/>
            </w:pPr>
            <w:proofErr w:type="spellStart"/>
            <w:r w:rsidRPr="003D44AB">
              <w:t>Νεγκάκης</w:t>
            </w:r>
            <w:proofErr w:type="spellEnd"/>
            <w:r w:rsidRPr="003D44AB">
              <w:t xml:space="preserve">, Χρήστος και </w:t>
            </w:r>
            <w:proofErr w:type="spellStart"/>
            <w:r w:rsidRPr="003D44AB">
              <w:t>Ταχυνάκης</w:t>
            </w:r>
            <w:proofErr w:type="spellEnd"/>
            <w:r w:rsidRPr="003D44AB">
              <w:t xml:space="preserve"> Παναγιώτης. Σύγχρονα Θέματα Ελεγκτικής και Εσωτερικού Ελέγχου σύμφωνα με τα Διεθνή Πρότυπα Ελέγχου. </w:t>
            </w:r>
            <w:proofErr w:type="spellStart"/>
            <w:r w:rsidRPr="003D44AB">
              <w:t>Εκδόσει</w:t>
            </w:r>
            <w:proofErr w:type="spellEnd"/>
            <w:r w:rsidRPr="003D44AB">
              <w:t xml:space="preserve"> Διπλογραφία, Αθήνα 2013.</w:t>
            </w:r>
          </w:p>
          <w:p w14:paraId="46DB72DC" w14:textId="77777777" w:rsidR="0029677A" w:rsidRPr="00E66CBD" w:rsidRDefault="0029677A" w:rsidP="0029677A">
            <w:pPr>
              <w:pStyle w:val="ab"/>
              <w:ind w:left="0"/>
              <w:jc w:val="both"/>
              <w:rPr>
                <w:rFonts w:cs="Arial"/>
                <w:i/>
                <w:sz w:val="24"/>
                <w:szCs w:val="24"/>
              </w:rPr>
            </w:pPr>
          </w:p>
          <w:p w14:paraId="6BD24EF1" w14:textId="77777777" w:rsidR="0029677A" w:rsidRPr="00E66CBD" w:rsidRDefault="0029677A" w:rsidP="0029677A">
            <w:pPr>
              <w:jc w:val="both"/>
              <w:rPr>
                <w:rFonts w:ascii="Calibri" w:hAnsi="Calibri" w:cs="Arial"/>
                <w:i/>
                <w:lang w:val="el-GR"/>
              </w:rPr>
            </w:pPr>
            <w:r w:rsidRPr="00E66CBD">
              <w:rPr>
                <w:rFonts w:ascii="Calibri" w:hAnsi="Calibri" w:cs="Arial"/>
                <w:i/>
                <w:lang w:val="el-GR"/>
              </w:rPr>
              <w:t>Επιλεγμένες παρουσιάσεις και λοιπό υλικό από τον Διδάσκοντα</w:t>
            </w:r>
          </w:p>
          <w:p w14:paraId="64F50543" w14:textId="77777777" w:rsidR="0029677A" w:rsidRDefault="0029677A" w:rsidP="0029677A">
            <w:pPr>
              <w:pStyle w:val="ab"/>
              <w:ind w:left="0"/>
              <w:jc w:val="both"/>
              <w:rPr>
                <w:rFonts w:cs="Arial"/>
                <w:i/>
                <w:sz w:val="16"/>
                <w:szCs w:val="16"/>
              </w:rPr>
            </w:pPr>
          </w:p>
          <w:p w14:paraId="58054E2F" w14:textId="77777777" w:rsidR="000F4FD4" w:rsidRPr="00705AAD" w:rsidRDefault="000F4FD4" w:rsidP="007673F3">
            <w:pPr>
              <w:jc w:val="both"/>
              <w:rPr>
                <w:rFonts w:ascii="Calibri" w:eastAsia="Calibri" w:hAnsi="Calibri" w:cs="Arial"/>
                <w:color w:val="002060"/>
                <w:sz w:val="20"/>
                <w:szCs w:val="20"/>
                <w:lang w:val="el-GR"/>
              </w:rPr>
            </w:pPr>
          </w:p>
          <w:p w14:paraId="5E953824" w14:textId="77777777" w:rsidR="000F4FD4" w:rsidRDefault="000F4FD4" w:rsidP="007673F3">
            <w:pPr>
              <w:jc w:val="both"/>
              <w:rPr>
                <w:rFonts w:ascii="Calibri" w:eastAsia="Calibri" w:hAnsi="Calibri" w:cs="Arial"/>
                <w:color w:val="002060"/>
                <w:lang w:val="el-GR"/>
              </w:rPr>
            </w:pPr>
          </w:p>
          <w:p w14:paraId="1D979978" w14:textId="77777777" w:rsidR="000F4FD4" w:rsidRPr="00705AAD" w:rsidRDefault="000F4FD4" w:rsidP="007673F3">
            <w:pPr>
              <w:jc w:val="both"/>
              <w:rPr>
                <w:rFonts w:ascii="Calibri" w:hAnsi="Calibri" w:cs="Arial"/>
                <w:b/>
                <w:lang w:val="el-GR"/>
              </w:rPr>
            </w:pPr>
          </w:p>
        </w:tc>
      </w:tr>
      <w:bookmarkEnd w:id="0"/>
    </w:tbl>
    <w:p w14:paraId="2FDE6D16" w14:textId="77777777"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B3A8" w14:textId="77777777" w:rsidR="007724EC" w:rsidRDefault="007724EC">
      <w:r>
        <w:separator/>
      </w:r>
    </w:p>
  </w:endnote>
  <w:endnote w:type="continuationSeparator" w:id="0">
    <w:p w14:paraId="46BF88C4" w14:textId="77777777" w:rsidR="007724EC" w:rsidRDefault="0077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CD40" w14:textId="77777777" w:rsidR="007724EC" w:rsidRDefault="007724EC">
      <w:r>
        <w:separator/>
      </w:r>
    </w:p>
  </w:footnote>
  <w:footnote w:type="continuationSeparator" w:id="0">
    <w:p w14:paraId="6CB924BF" w14:textId="77777777" w:rsidR="007724EC" w:rsidRDefault="0077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5333"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94CBB3E"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71A6C2D"/>
    <w:multiLevelType w:val="hybridMultilevel"/>
    <w:tmpl w:val="87D0C100"/>
    <w:lvl w:ilvl="0" w:tplc="0408000B">
      <w:start w:val="1"/>
      <w:numFmt w:val="bullet"/>
      <w:lvlText w:val=""/>
      <w:lvlJc w:val="left"/>
      <w:pPr>
        <w:ind w:left="720" w:hanging="360"/>
      </w:pPr>
      <w:rPr>
        <w:rFonts w:ascii="Wingdings" w:hAnsi="Wingdings" w:hint="default"/>
      </w:rPr>
    </w:lvl>
    <w:lvl w:ilvl="1" w:tplc="694ACBCA">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327259"/>
    <w:multiLevelType w:val="hybridMultilevel"/>
    <w:tmpl w:val="3F40E3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7E623B"/>
    <w:multiLevelType w:val="hybridMultilevel"/>
    <w:tmpl w:val="6ABE8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8C3944"/>
    <w:multiLevelType w:val="hybridMultilevel"/>
    <w:tmpl w:val="F3EC59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AB96790"/>
    <w:multiLevelType w:val="hybridMultilevel"/>
    <w:tmpl w:val="7862D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6F64073"/>
    <w:multiLevelType w:val="hybridMultilevel"/>
    <w:tmpl w:val="82BE2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77122EA"/>
    <w:multiLevelType w:val="hybridMultilevel"/>
    <w:tmpl w:val="6388CB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7"/>
  </w:num>
  <w:num w:numId="6">
    <w:abstractNumId w:val="5"/>
  </w:num>
  <w:num w:numId="7">
    <w:abstractNumId w:val="1"/>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7135"/>
    <w:rsid w:val="001A07CC"/>
    <w:rsid w:val="001A08BF"/>
    <w:rsid w:val="001A0D07"/>
    <w:rsid w:val="001A1326"/>
    <w:rsid w:val="001A19C2"/>
    <w:rsid w:val="001A1C52"/>
    <w:rsid w:val="001A33E9"/>
    <w:rsid w:val="001A58AA"/>
    <w:rsid w:val="001A5D1A"/>
    <w:rsid w:val="001A65BD"/>
    <w:rsid w:val="001A6E29"/>
    <w:rsid w:val="001A75E5"/>
    <w:rsid w:val="001B2C9D"/>
    <w:rsid w:val="001B359E"/>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4C92"/>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7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0916"/>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68CE"/>
    <w:rsid w:val="003F02AB"/>
    <w:rsid w:val="003F20DC"/>
    <w:rsid w:val="003F7708"/>
    <w:rsid w:val="003F7EBC"/>
    <w:rsid w:val="003F7ED6"/>
    <w:rsid w:val="00401CF9"/>
    <w:rsid w:val="004038E8"/>
    <w:rsid w:val="00404C74"/>
    <w:rsid w:val="0041056C"/>
    <w:rsid w:val="004107EF"/>
    <w:rsid w:val="00410B27"/>
    <w:rsid w:val="00412F02"/>
    <w:rsid w:val="0041592E"/>
    <w:rsid w:val="00416383"/>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1AF8"/>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144"/>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4EC"/>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6E22"/>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4545"/>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7875"/>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4B89"/>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5992"/>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4173"/>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3B10"/>
    <w:rsid w:val="00B940BC"/>
    <w:rsid w:val="00B955D4"/>
    <w:rsid w:val="00B959D0"/>
    <w:rsid w:val="00B95FB2"/>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A63"/>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9679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0B40"/>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078"/>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4090"/>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58CB"/>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713"/>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97AF5"/>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88448"/>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7348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2021-12-10T17:09:00Z</dcterms:created>
  <dcterms:modified xsi:type="dcterms:W3CDTF">2021-12-10T17:09:00Z</dcterms:modified>
</cp:coreProperties>
</file>